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6987" w14:textId="4A104C91" w:rsidR="006A4FDF" w:rsidRPr="006A4FDF" w:rsidRDefault="00A473BB" w:rsidP="00686B2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IYC2025</w:t>
      </w:r>
      <w:r w:rsidR="005D7C6B">
        <w:rPr>
          <w:rFonts w:asciiTheme="majorEastAsia" w:eastAsiaTheme="majorEastAsia" w:hAnsiTheme="majorEastAsia" w:hint="eastAsia"/>
          <w:b/>
          <w:sz w:val="28"/>
          <w:szCs w:val="28"/>
        </w:rPr>
        <w:t>木製</w:t>
      </w:r>
      <w:r>
        <w:rPr>
          <w:rFonts w:asciiTheme="majorEastAsia" w:eastAsiaTheme="majorEastAsia" w:hAnsiTheme="majorEastAsia" w:hint="eastAsia"/>
          <w:b/>
          <w:sz w:val="28"/>
          <w:szCs w:val="28"/>
        </w:rPr>
        <w:t>バッジ</w:t>
      </w:r>
      <w:r w:rsidR="00267A81">
        <w:rPr>
          <w:rFonts w:asciiTheme="majorEastAsia" w:eastAsiaTheme="majorEastAsia" w:hAnsiTheme="majorEastAsia" w:hint="eastAsia"/>
          <w:b/>
          <w:sz w:val="28"/>
          <w:szCs w:val="28"/>
        </w:rPr>
        <w:t>の</w:t>
      </w:r>
      <w:r w:rsidR="00E96B30" w:rsidRPr="006A4FDF">
        <w:rPr>
          <w:rFonts w:asciiTheme="majorEastAsia" w:eastAsiaTheme="majorEastAsia" w:hAnsiTheme="majorEastAsia" w:hint="eastAsia"/>
          <w:b/>
          <w:sz w:val="28"/>
          <w:szCs w:val="28"/>
        </w:rPr>
        <w:t>ご案内（兼　ご注文書）</w:t>
      </w:r>
    </w:p>
    <w:p w14:paraId="5613498A" w14:textId="77777777" w:rsidR="00686B2B" w:rsidRPr="00686B2B" w:rsidRDefault="00E96B30" w:rsidP="006A4FDF">
      <w:pPr>
        <w:jc w:val="center"/>
        <w:rPr>
          <w:rFonts w:asciiTheme="majorEastAsia" w:eastAsiaTheme="majorEastAsia" w:hAnsiTheme="majorEastAsia"/>
          <w:b/>
          <w:sz w:val="26"/>
          <w:szCs w:val="26"/>
        </w:rPr>
      </w:pPr>
      <w:r w:rsidRPr="00686B2B">
        <w:rPr>
          <w:rFonts w:asciiTheme="majorEastAsia" w:eastAsiaTheme="majorEastAsia" w:hAnsiTheme="majorEastAsia" w:hint="eastAsia"/>
          <w:b/>
          <w:sz w:val="26"/>
          <w:szCs w:val="26"/>
        </w:rPr>
        <w:t xml:space="preserve">[全国森林組合連合会　</w:t>
      </w:r>
      <w:r w:rsidRPr="008503F1">
        <w:rPr>
          <w:rFonts w:asciiTheme="majorEastAsia" w:eastAsiaTheme="majorEastAsia" w:hAnsiTheme="majorEastAsia" w:hint="eastAsia"/>
          <w:b/>
          <w:sz w:val="26"/>
          <w:szCs w:val="26"/>
        </w:rPr>
        <w:t>販売課</w:t>
      </w:r>
      <w:r w:rsidRPr="00686B2B">
        <w:rPr>
          <w:rFonts w:asciiTheme="majorEastAsia" w:eastAsiaTheme="majorEastAsia" w:hAnsiTheme="majorEastAsia" w:hint="eastAsia"/>
          <w:b/>
          <w:sz w:val="26"/>
          <w:szCs w:val="26"/>
        </w:rPr>
        <w:t>取扱商品]</w:t>
      </w:r>
    </w:p>
    <w:tbl>
      <w:tblPr>
        <w:tblStyle w:val="a3"/>
        <w:tblW w:w="0" w:type="auto"/>
        <w:tblInd w:w="448" w:type="dxa"/>
        <w:tblLook w:val="04A0" w:firstRow="1" w:lastRow="0" w:firstColumn="1" w:lastColumn="0" w:noHBand="0" w:noVBand="1"/>
      </w:tblPr>
      <w:tblGrid>
        <w:gridCol w:w="1390"/>
        <w:gridCol w:w="1559"/>
        <w:gridCol w:w="1903"/>
        <w:gridCol w:w="1637"/>
        <w:gridCol w:w="1557"/>
      </w:tblGrid>
      <w:tr w:rsidR="00015FC6" w14:paraId="08596765" w14:textId="77777777" w:rsidTr="00500C0E">
        <w:trPr>
          <w:trHeight w:val="458"/>
        </w:trPr>
        <w:tc>
          <w:tcPr>
            <w:tcW w:w="1390" w:type="dxa"/>
            <w:vAlign w:val="center"/>
          </w:tcPr>
          <w:p w14:paraId="3CF929BF" w14:textId="77777777" w:rsidR="00015FC6" w:rsidRDefault="00D45603" w:rsidP="00917EC3">
            <w:pPr>
              <w:jc w:val="center"/>
              <w:rPr>
                <w:rFonts w:asciiTheme="majorEastAsia" w:eastAsiaTheme="majorEastAsia" w:hAnsiTheme="majorEastAsia"/>
              </w:rPr>
            </w:pPr>
            <w:r>
              <w:rPr>
                <w:rFonts w:asciiTheme="majorEastAsia" w:eastAsiaTheme="majorEastAsia" w:hAnsiTheme="majorEastAsia" w:hint="eastAsia"/>
              </w:rPr>
              <w:t>日付</w:t>
            </w:r>
          </w:p>
        </w:tc>
        <w:tc>
          <w:tcPr>
            <w:tcW w:w="6656" w:type="dxa"/>
            <w:gridSpan w:val="4"/>
            <w:tcBorders>
              <w:bottom w:val="single" w:sz="4" w:space="0" w:color="auto"/>
            </w:tcBorders>
          </w:tcPr>
          <w:p w14:paraId="3DC34C78" w14:textId="77A7E1D7" w:rsidR="00015FC6" w:rsidRPr="00D45603" w:rsidRDefault="00267A81" w:rsidP="00AA470E">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A473BB">
              <w:rPr>
                <w:rFonts w:asciiTheme="majorEastAsia" w:eastAsiaTheme="majorEastAsia" w:hAnsiTheme="majorEastAsia" w:hint="eastAsia"/>
                <w:szCs w:val="21"/>
              </w:rPr>
              <w:t xml:space="preserve">　　</w:t>
            </w:r>
            <w:r w:rsidR="009E29E7">
              <w:rPr>
                <w:rFonts w:asciiTheme="majorEastAsia" w:eastAsiaTheme="majorEastAsia" w:hAnsiTheme="majorEastAsia" w:hint="eastAsia"/>
                <w:szCs w:val="21"/>
              </w:rPr>
              <w:t>年</w:t>
            </w:r>
            <w:r w:rsidR="00AA470E">
              <w:rPr>
                <w:rFonts w:asciiTheme="majorEastAsia" w:eastAsiaTheme="majorEastAsia" w:hAnsiTheme="majorEastAsia" w:hint="eastAsia"/>
                <w:szCs w:val="21"/>
              </w:rPr>
              <w:t xml:space="preserve">　　</w:t>
            </w:r>
            <w:r w:rsidR="00D45603">
              <w:rPr>
                <w:rFonts w:asciiTheme="majorEastAsia" w:eastAsiaTheme="majorEastAsia" w:hAnsiTheme="majorEastAsia" w:hint="eastAsia"/>
                <w:szCs w:val="21"/>
              </w:rPr>
              <w:t>月</w:t>
            </w:r>
            <w:r w:rsidR="00AA470E">
              <w:rPr>
                <w:rFonts w:asciiTheme="majorEastAsia" w:eastAsiaTheme="majorEastAsia" w:hAnsiTheme="majorEastAsia" w:hint="eastAsia"/>
                <w:szCs w:val="21"/>
              </w:rPr>
              <w:t xml:space="preserve">　　</w:t>
            </w:r>
            <w:r w:rsidR="00D45603">
              <w:rPr>
                <w:rFonts w:asciiTheme="majorEastAsia" w:eastAsiaTheme="majorEastAsia" w:hAnsiTheme="majorEastAsia" w:hint="eastAsia"/>
                <w:szCs w:val="21"/>
              </w:rPr>
              <w:t>日</w:t>
            </w:r>
          </w:p>
        </w:tc>
      </w:tr>
      <w:tr w:rsidR="00D45603" w14:paraId="59162F99" w14:textId="77777777" w:rsidTr="00500C0E">
        <w:tc>
          <w:tcPr>
            <w:tcW w:w="1390" w:type="dxa"/>
            <w:tcBorders>
              <w:right w:val="single" w:sz="4" w:space="0" w:color="auto"/>
            </w:tcBorders>
            <w:vAlign w:val="center"/>
          </w:tcPr>
          <w:p w14:paraId="68E05253" w14:textId="77777777" w:rsidR="00D45603" w:rsidRDefault="00D45603" w:rsidP="00ED6EEB">
            <w:pPr>
              <w:jc w:val="center"/>
              <w:rPr>
                <w:rFonts w:asciiTheme="majorEastAsia" w:eastAsiaTheme="majorEastAsia" w:hAnsiTheme="majorEastAsia"/>
              </w:rPr>
            </w:pPr>
            <w:r>
              <w:rPr>
                <w:rFonts w:asciiTheme="majorEastAsia" w:eastAsiaTheme="majorEastAsia" w:hAnsiTheme="majorEastAsia" w:hint="eastAsia"/>
              </w:rPr>
              <w:t>商品名</w:t>
            </w:r>
          </w:p>
        </w:tc>
        <w:tc>
          <w:tcPr>
            <w:tcW w:w="6656" w:type="dxa"/>
            <w:gridSpan w:val="4"/>
            <w:tcBorders>
              <w:top w:val="single" w:sz="4" w:space="0" w:color="auto"/>
              <w:left w:val="single" w:sz="4" w:space="0" w:color="auto"/>
              <w:bottom w:val="single" w:sz="4" w:space="0" w:color="auto"/>
            </w:tcBorders>
          </w:tcPr>
          <w:p w14:paraId="00C322AE" w14:textId="154B0BF2" w:rsidR="00D45603" w:rsidRDefault="00A473BB" w:rsidP="00267A81">
            <w:pPr>
              <w:jc w:val="center"/>
              <w:rPr>
                <w:rFonts w:asciiTheme="majorEastAsia" w:eastAsiaTheme="majorEastAsia" w:hAnsiTheme="majorEastAsia"/>
              </w:rPr>
            </w:pPr>
            <w:r>
              <w:rPr>
                <w:rFonts w:asciiTheme="majorEastAsia" w:eastAsiaTheme="majorEastAsia" w:hAnsiTheme="majorEastAsia" w:hint="eastAsia"/>
              </w:rPr>
              <w:t>IYC2025</w:t>
            </w:r>
            <w:r w:rsidR="005D7C6B">
              <w:rPr>
                <w:rFonts w:asciiTheme="majorEastAsia" w:eastAsiaTheme="majorEastAsia" w:hAnsiTheme="majorEastAsia" w:hint="eastAsia"/>
              </w:rPr>
              <w:t>木製</w:t>
            </w:r>
            <w:r>
              <w:rPr>
                <w:rFonts w:asciiTheme="majorEastAsia" w:eastAsiaTheme="majorEastAsia" w:hAnsiTheme="majorEastAsia" w:hint="eastAsia"/>
              </w:rPr>
              <w:t>バッジ</w:t>
            </w:r>
          </w:p>
        </w:tc>
      </w:tr>
      <w:tr w:rsidR="00D45603" w14:paraId="203F839B" w14:textId="77777777" w:rsidTr="00500C0E">
        <w:tc>
          <w:tcPr>
            <w:tcW w:w="1390" w:type="dxa"/>
            <w:tcBorders>
              <w:right w:val="single" w:sz="4" w:space="0" w:color="auto"/>
            </w:tcBorders>
          </w:tcPr>
          <w:p w14:paraId="432CD7E0"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商品画像</w:t>
            </w:r>
          </w:p>
        </w:tc>
        <w:tc>
          <w:tcPr>
            <w:tcW w:w="6656" w:type="dxa"/>
            <w:gridSpan w:val="4"/>
            <w:tcBorders>
              <w:top w:val="single" w:sz="4" w:space="0" w:color="auto"/>
              <w:left w:val="single" w:sz="4" w:space="0" w:color="auto"/>
            </w:tcBorders>
          </w:tcPr>
          <w:p w14:paraId="1F6D0FE6" w14:textId="6622B064" w:rsidR="00D45603" w:rsidRDefault="00123976" w:rsidP="00D45603">
            <w:pPr>
              <w:jc w:val="center"/>
              <w:rPr>
                <w:rFonts w:asciiTheme="majorEastAsia" w:eastAsiaTheme="majorEastAsia" w:hAnsiTheme="majorEastAsia"/>
              </w:rPr>
            </w:pPr>
            <w:r>
              <w:rPr>
                <w:noProof/>
              </w:rPr>
              <w:drawing>
                <wp:anchor distT="0" distB="0" distL="114300" distR="114300" simplePos="0" relativeHeight="251658240" behindDoc="0" locked="0" layoutInCell="1" allowOverlap="1" wp14:anchorId="603F8E1B" wp14:editId="375EC069">
                  <wp:simplePos x="0" y="0"/>
                  <wp:positionH relativeFrom="column">
                    <wp:posOffset>685165</wp:posOffset>
                  </wp:positionH>
                  <wp:positionV relativeFrom="paragraph">
                    <wp:posOffset>120650</wp:posOffset>
                  </wp:positionV>
                  <wp:extent cx="1071245" cy="1211580"/>
                  <wp:effectExtent l="0" t="0" r="0" b="7620"/>
                  <wp:wrapSquare wrapText="bothSides"/>
                  <wp:docPr id="4343651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814" t="10573" r="22827" b="12342"/>
                          <a:stretch/>
                        </pic:blipFill>
                        <pic:spPr bwMode="auto">
                          <a:xfrm>
                            <a:off x="0" y="0"/>
                            <a:ext cx="1071245" cy="1211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5256657" wp14:editId="5BD5E27D">
                  <wp:simplePos x="0" y="0"/>
                  <wp:positionH relativeFrom="column">
                    <wp:posOffset>2155825</wp:posOffset>
                  </wp:positionH>
                  <wp:positionV relativeFrom="paragraph">
                    <wp:posOffset>143510</wp:posOffset>
                  </wp:positionV>
                  <wp:extent cx="1066800" cy="1210945"/>
                  <wp:effectExtent l="0" t="0" r="0" b="8255"/>
                  <wp:wrapSquare wrapText="bothSides"/>
                  <wp:docPr id="79098734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57" r="7189"/>
                          <a:stretch/>
                        </pic:blipFill>
                        <pic:spPr bwMode="auto">
                          <a:xfrm>
                            <a:off x="0" y="0"/>
                            <a:ext cx="1066800" cy="1210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491EF0" w14:textId="5A25C6C9" w:rsidR="00A473BB" w:rsidRDefault="00A473BB" w:rsidP="00D45603">
            <w:pPr>
              <w:jc w:val="center"/>
              <w:rPr>
                <w:rFonts w:asciiTheme="majorEastAsia" w:eastAsiaTheme="majorEastAsia" w:hAnsiTheme="majorEastAsia"/>
              </w:rPr>
            </w:pPr>
          </w:p>
          <w:p w14:paraId="2135C402" w14:textId="1C6273B0" w:rsidR="00A473BB" w:rsidRDefault="00A473BB" w:rsidP="00D45603">
            <w:pPr>
              <w:jc w:val="center"/>
              <w:rPr>
                <w:rFonts w:asciiTheme="majorEastAsia" w:eastAsiaTheme="majorEastAsia" w:hAnsiTheme="majorEastAsia"/>
              </w:rPr>
            </w:pPr>
          </w:p>
          <w:p w14:paraId="7AF398C3" w14:textId="53ABDA69" w:rsidR="00A473BB" w:rsidRDefault="00A473BB" w:rsidP="00D45603">
            <w:pPr>
              <w:jc w:val="center"/>
              <w:rPr>
                <w:rFonts w:asciiTheme="majorEastAsia" w:eastAsiaTheme="majorEastAsia" w:hAnsiTheme="majorEastAsia"/>
              </w:rPr>
            </w:pPr>
          </w:p>
          <w:p w14:paraId="2EAEF4D1" w14:textId="77777777" w:rsidR="004F09BD" w:rsidRDefault="004F09BD" w:rsidP="00D45603">
            <w:pPr>
              <w:jc w:val="center"/>
              <w:rPr>
                <w:rFonts w:asciiTheme="majorEastAsia" w:eastAsiaTheme="majorEastAsia" w:hAnsiTheme="majorEastAsia"/>
              </w:rPr>
            </w:pPr>
          </w:p>
          <w:p w14:paraId="4CAA3161" w14:textId="77777777" w:rsidR="004F09BD" w:rsidRDefault="004F09BD" w:rsidP="00D45603">
            <w:pPr>
              <w:jc w:val="center"/>
              <w:rPr>
                <w:rFonts w:asciiTheme="majorEastAsia" w:eastAsiaTheme="majorEastAsia" w:hAnsiTheme="majorEastAsia"/>
              </w:rPr>
            </w:pPr>
          </w:p>
          <w:p w14:paraId="2A6282C5" w14:textId="381C87E2" w:rsidR="00123976" w:rsidRDefault="00123976" w:rsidP="00D45603">
            <w:pPr>
              <w:jc w:val="center"/>
              <w:rPr>
                <w:rFonts w:asciiTheme="majorEastAsia" w:eastAsiaTheme="majorEastAsia" w:hAnsiTheme="majorEastAsia"/>
              </w:rPr>
            </w:pPr>
            <w:r>
              <w:rPr>
                <w:rFonts w:asciiTheme="majorEastAsia" w:eastAsiaTheme="majorEastAsia" w:hAnsiTheme="majorEastAsia" w:hint="eastAsia"/>
              </w:rPr>
              <w:t>表　　　　　　　　　　裏</w:t>
            </w:r>
          </w:p>
        </w:tc>
      </w:tr>
      <w:tr w:rsidR="00123976" w14:paraId="28AD4A51" w14:textId="77777777" w:rsidTr="00500C0E">
        <w:tc>
          <w:tcPr>
            <w:tcW w:w="2949" w:type="dxa"/>
            <w:gridSpan w:val="2"/>
            <w:vAlign w:val="center"/>
          </w:tcPr>
          <w:p w14:paraId="3FA88216"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商品名</w:t>
            </w:r>
          </w:p>
        </w:tc>
        <w:tc>
          <w:tcPr>
            <w:tcW w:w="1903" w:type="dxa"/>
            <w:vAlign w:val="center"/>
          </w:tcPr>
          <w:p w14:paraId="3E936959"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ロット</w:t>
            </w:r>
          </w:p>
        </w:tc>
        <w:tc>
          <w:tcPr>
            <w:tcW w:w="1637" w:type="dxa"/>
            <w:tcBorders>
              <w:right w:val="single" w:sz="24" w:space="0" w:color="auto"/>
            </w:tcBorders>
          </w:tcPr>
          <w:p w14:paraId="383D4FA1"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単価</w:t>
            </w:r>
          </w:p>
          <w:p w14:paraId="2324943A" w14:textId="77777777" w:rsidR="00D45603" w:rsidRDefault="00267A81" w:rsidP="00686B2B">
            <w:pPr>
              <w:jc w:val="center"/>
              <w:rPr>
                <w:rFonts w:asciiTheme="majorEastAsia" w:eastAsiaTheme="majorEastAsia" w:hAnsiTheme="majorEastAsia"/>
              </w:rPr>
            </w:pPr>
            <w:r>
              <w:rPr>
                <w:rFonts w:asciiTheme="majorEastAsia" w:eastAsiaTheme="majorEastAsia" w:hAnsiTheme="majorEastAsia" w:hint="eastAsia"/>
                <w:sz w:val="20"/>
              </w:rPr>
              <w:t>（円／個</w:t>
            </w:r>
            <w:r w:rsidR="00D45603" w:rsidRPr="00267A81">
              <w:rPr>
                <w:rFonts w:asciiTheme="majorEastAsia" w:eastAsiaTheme="majorEastAsia" w:hAnsiTheme="majorEastAsia" w:hint="eastAsia"/>
                <w:sz w:val="20"/>
              </w:rPr>
              <w:t>）</w:t>
            </w:r>
          </w:p>
        </w:tc>
        <w:tc>
          <w:tcPr>
            <w:tcW w:w="1557" w:type="dxa"/>
            <w:tcBorders>
              <w:top w:val="single" w:sz="24" w:space="0" w:color="auto"/>
              <w:left w:val="single" w:sz="24" w:space="0" w:color="auto"/>
              <w:bottom w:val="single" w:sz="6" w:space="0" w:color="auto"/>
              <w:right w:val="single" w:sz="24" w:space="0" w:color="auto"/>
            </w:tcBorders>
          </w:tcPr>
          <w:p w14:paraId="4D574C83"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注文数</w:t>
            </w:r>
          </w:p>
          <w:p w14:paraId="291F1675" w14:textId="77777777" w:rsidR="00D45603" w:rsidRDefault="00267A81" w:rsidP="00686B2B">
            <w:pPr>
              <w:jc w:val="center"/>
              <w:rPr>
                <w:rFonts w:asciiTheme="majorEastAsia" w:eastAsiaTheme="majorEastAsia" w:hAnsiTheme="majorEastAsia"/>
              </w:rPr>
            </w:pPr>
            <w:r>
              <w:rPr>
                <w:rFonts w:asciiTheme="majorEastAsia" w:eastAsiaTheme="majorEastAsia" w:hAnsiTheme="majorEastAsia" w:hint="eastAsia"/>
              </w:rPr>
              <w:t>（個</w:t>
            </w:r>
            <w:r w:rsidR="00D45603">
              <w:rPr>
                <w:rFonts w:asciiTheme="majorEastAsia" w:eastAsiaTheme="majorEastAsia" w:hAnsiTheme="majorEastAsia" w:hint="eastAsia"/>
              </w:rPr>
              <w:t>）</w:t>
            </w:r>
          </w:p>
        </w:tc>
      </w:tr>
      <w:tr w:rsidR="00123976" w14:paraId="56EC436E" w14:textId="77777777" w:rsidTr="00500C0E">
        <w:trPr>
          <w:trHeight w:val="722"/>
        </w:trPr>
        <w:tc>
          <w:tcPr>
            <w:tcW w:w="2949" w:type="dxa"/>
            <w:gridSpan w:val="2"/>
            <w:tcBorders>
              <w:bottom w:val="single" w:sz="24" w:space="0" w:color="auto"/>
            </w:tcBorders>
            <w:vAlign w:val="center"/>
          </w:tcPr>
          <w:p w14:paraId="1B08C7AA" w14:textId="413F9E95" w:rsidR="00D45603" w:rsidRPr="00E374B7" w:rsidRDefault="009D1988" w:rsidP="00686B2B">
            <w:pPr>
              <w:jc w:val="center"/>
              <w:rPr>
                <w:rFonts w:asciiTheme="majorEastAsia" w:eastAsiaTheme="majorEastAsia" w:hAnsiTheme="majorEastAsia"/>
                <w:sz w:val="22"/>
              </w:rPr>
            </w:pPr>
            <w:r>
              <w:rPr>
                <w:rFonts w:asciiTheme="majorEastAsia" w:eastAsiaTheme="majorEastAsia" w:hAnsiTheme="majorEastAsia" w:hint="eastAsia"/>
                <w:sz w:val="22"/>
              </w:rPr>
              <w:t>IYC2025</w:t>
            </w:r>
            <w:r w:rsidR="005D7C6B">
              <w:rPr>
                <w:rFonts w:asciiTheme="majorEastAsia" w:eastAsiaTheme="majorEastAsia" w:hAnsiTheme="majorEastAsia" w:hint="eastAsia"/>
                <w:sz w:val="22"/>
              </w:rPr>
              <w:t>木製</w:t>
            </w:r>
            <w:r w:rsidR="00267A81">
              <w:rPr>
                <w:rFonts w:asciiTheme="majorEastAsia" w:eastAsiaTheme="majorEastAsia" w:hAnsiTheme="majorEastAsia" w:hint="eastAsia"/>
                <w:sz w:val="22"/>
              </w:rPr>
              <w:t>バッジ</w:t>
            </w:r>
          </w:p>
          <w:p w14:paraId="3AE08E1D" w14:textId="77777777" w:rsidR="00D45603" w:rsidRDefault="00D45603" w:rsidP="00267A81">
            <w:pPr>
              <w:jc w:val="center"/>
              <w:rPr>
                <w:rFonts w:asciiTheme="majorEastAsia" w:eastAsiaTheme="majorEastAsia" w:hAnsiTheme="majorEastAsia"/>
              </w:rPr>
            </w:pPr>
            <w:r>
              <w:rPr>
                <w:rFonts w:asciiTheme="majorEastAsia" w:eastAsiaTheme="majorEastAsia" w:hAnsiTheme="majorEastAsia" w:hint="eastAsia"/>
              </w:rPr>
              <w:t>(消費税・送料別途)</w:t>
            </w:r>
          </w:p>
        </w:tc>
        <w:tc>
          <w:tcPr>
            <w:tcW w:w="1903" w:type="dxa"/>
            <w:tcBorders>
              <w:bottom w:val="single" w:sz="24" w:space="0" w:color="auto"/>
            </w:tcBorders>
            <w:vAlign w:val="center"/>
          </w:tcPr>
          <w:p w14:paraId="53B8C1B4" w14:textId="77777777" w:rsidR="00D45603" w:rsidRPr="00867B50" w:rsidRDefault="00267A81" w:rsidP="00686B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D45603" w:rsidRPr="00867B50">
              <w:rPr>
                <w:rFonts w:asciiTheme="majorEastAsia" w:eastAsiaTheme="majorEastAsia" w:hAnsiTheme="majorEastAsia" w:hint="eastAsia"/>
                <w:sz w:val="24"/>
                <w:szCs w:val="24"/>
              </w:rPr>
              <w:t>個</w:t>
            </w:r>
            <w:r>
              <w:rPr>
                <w:rFonts w:asciiTheme="majorEastAsia" w:eastAsiaTheme="majorEastAsia" w:hAnsiTheme="majorEastAsia" w:hint="eastAsia"/>
                <w:sz w:val="24"/>
                <w:szCs w:val="24"/>
              </w:rPr>
              <w:t>～</w:t>
            </w:r>
          </w:p>
        </w:tc>
        <w:tc>
          <w:tcPr>
            <w:tcW w:w="1637" w:type="dxa"/>
            <w:tcBorders>
              <w:bottom w:val="single" w:sz="24" w:space="0" w:color="auto"/>
              <w:right w:val="single" w:sz="24" w:space="0" w:color="auto"/>
            </w:tcBorders>
            <w:vAlign w:val="center"/>
          </w:tcPr>
          <w:p w14:paraId="71EC080E" w14:textId="723C3EA8" w:rsidR="00D45603" w:rsidRPr="00867B50" w:rsidRDefault="00AE4EE0" w:rsidP="00686B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430</w:t>
            </w:r>
          </w:p>
        </w:tc>
        <w:tc>
          <w:tcPr>
            <w:tcW w:w="1557" w:type="dxa"/>
            <w:tcBorders>
              <w:top w:val="single" w:sz="6" w:space="0" w:color="auto"/>
              <w:left w:val="single" w:sz="24" w:space="0" w:color="auto"/>
              <w:bottom w:val="single" w:sz="24" w:space="0" w:color="auto"/>
              <w:right w:val="single" w:sz="24" w:space="0" w:color="auto"/>
            </w:tcBorders>
            <w:vAlign w:val="center"/>
          </w:tcPr>
          <w:p w14:paraId="06FDEFFC" w14:textId="77777777" w:rsidR="00D45603" w:rsidRPr="00D45603" w:rsidRDefault="00D45603" w:rsidP="00686B2B">
            <w:pPr>
              <w:jc w:val="center"/>
              <w:rPr>
                <w:rFonts w:asciiTheme="majorEastAsia" w:eastAsiaTheme="majorEastAsia" w:hAnsiTheme="majorEastAsia"/>
                <w:b/>
                <w:sz w:val="24"/>
                <w:szCs w:val="24"/>
              </w:rPr>
            </w:pPr>
          </w:p>
        </w:tc>
      </w:tr>
      <w:tr w:rsidR="00123976" w14:paraId="4F65E4CB" w14:textId="77777777" w:rsidTr="00500C0E">
        <w:trPr>
          <w:trHeight w:val="510"/>
        </w:trPr>
        <w:tc>
          <w:tcPr>
            <w:tcW w:w="1390" w:type="dxa"/>
            <w:vMerge w:val="restart"/>
            <w:tcBorders>
              <w:top w:val="single" w:sz="24" w:space="0" w:color="auto"/>
              <w:left w:val="single" w:sz="24" w:space="0" w:color="auto"/>
              <w:bottom w:val="single" w:sz="6" w:space="0" w:color="auto"/>
              <w:right w:val="single" w:sz="6" w:space="0" w:color="auto"/>
            </w:tcBorders>
            <w:vAlign w:val="center"/>
          </w:tcPr>
          <w:p w14:paraId="40E3A53C"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納品先</w:t>
            </w:r>
          </w:p>
        </w:tc>
        <w:tc>
          <w:tcPr>
            <w:tcW w:w="1559" w:type="dxa"/>
            <w:tcBorders>
              <w:top w:val="single" w:sz="24" w:space="0" w:color="auto"/>
              <w:left w:val="single" w:sz="6" w:space="0" w:color="auto"/>
              <w:bottom w:val="single" w:sz="6" w:space="0" w:color="auto"/>
              <w:right w:val="single" w:sz="6" w:space="0" w:color="auto"/>
            </w:tcBorders>
            <w:vAlign w:val="center"/>
          </w:tcPr>
          <w:p w14:paraId="7846B334" w14:textId="77777777" w:rsidR="00D45603" w:rsidRDefault="00D45603" w:rsidP="00267A81">
            <w:pPr>
              <w:jc w:val="center"/>
              <w:rPr>
                <w:rFonts w:asciiTheme="majorEastAsia" w:eastAsiaTheme="majorEastAsia" w:hAnsiTheme="majorEastAsia"/>
              </w:rPr>
            </w:pPr>
            <w:r>
              <w:rPr>
                <w:rFonts w:asciiTheme="majorEastAsia" w:eastAsiaTheme="majorEastAsia" w:hAnsiTheme="majorEastAsia" w:hint="eastAsia"/>
              </w:rPr>
              <w:t>名称</w:t>
            </w:r>
          </w:p>
        </w:tc>
        <w:tc>
          <w:tcPr>
            <w:tcW w:w="5097" w:type="dxa"/>
            <w:gridSpan w:val="3"/>
            <w:tcBorders>
              <w:top w:val="single" w:sz="24" w:space="0" w:color="auto"/>
              <w:left w:val="single" w:sz="6" w:space="0" w:color="auto"/>
              <w:bottom w:val="single" w:sz="6" w:space="0" w:color="auto"/>
              <w:right w:val="single" w:sz="24" w:space="0" w:color="auto"/>
            </w:tcBorders>
            <w:vAlign w:val="center"/>
          </w:tcPr>
          <w:p w14:paraId="357B1F20" w14:textId="77777777" w:rsidR="00267A81" w:rsidRPr="00D45603" w:rsidRDefault="00267A81" w:rsidP="00500C0E">
            <w:pPr>
              <w:rPr>
                <w:rFonts w:asciiTheme="majorEastAsia" w:eastAsiaTheme="majorEastAsia" w:hAnsiTheme="majorEastAsia"/>
                <w:b/>
              </w:rPr>
            </w:pPr>
          </w:p>
        </w:tc>
      </w:tr>
      <w:tr w:rsidR="00123976" w14:paraId="11BAC0C3" w14:textId="77777777" w:rsidTr="00500C0E">
        <w:trPr>
          <w:trHeight w:val="510"/>
        </w:trPr>
        <w:tc>
          <w:tcPr>
            <w:tcW w:w="1390" w:type="dxa"/>
            <w:vMerge/>
            <w:tcBorders>
              <w:top w:val="single" w:sz="6" w:space="0" w:color="auto"/>
              <w:left w:val="single" w:sz="24" w:space="0" w:color="auto"/>
              <w:bottom w:val="single" w:sz="6" w:space="0" w:color="auto"/>
              <w:right w:val="single" w:sz="6" w:space="0" w:color="auto"/>
            </w:tcBorders>
          </w:tcPr>
          <w:p w14:paraId="1307153E" w14:textId="77777777" w:rsidR="00D45603" w:rsidRDefault="00D45603" w:rsidP="00686B2B">
            <w:pPr>
              <w:jc w:val="center"/>
              <w:rPr>
                <w:rFonts w:asciiTheme="majorEastAsia" w:eastAsiaTheme="majorEastAsia" w:hAnsiTheme="majorEastAsia"/>
              </w:rPr>
            </w:pPr>
          </w:p>
        </w:tc>
        <w:tc>
          <w:tcPr>
            <w:tcW w:w="1559" w:type="dxa"/>
            <w:tcBorders>
              <w:top w:val="single" w:sz="6" w:space="0" w:color="auto"/>
              <w:left w:val="single" w:sz="6" w:space="0" w:color="auto"/>
              <w:bottom w:val="single" w:sz="6" w:space="0" w:color="auto"/>
              <w:right w:val="single" w:sz="6" w:space="0" w:color="auto"/>
            </w:tcBorders>
            <w:vAlign w:val="center"/>
          </w:tcPr>
          <w:p w14:paraId="11C6A8AB" w14:textId="77777777" w:rsidR="00D45603" w:rsidRDefault="00D45603" w:rsidP="00267A81">
            <w:pPr>
              <w:jc w:val="center"/>
              <w:rPr>
                <w:rFonts w:asciiTheme="majorEastAsia" w:eastAsiaTheme="majorEastAsia" w:hAnsiTheme="majorEastAsia"/>
              </w:rPr>
            </w:pPr>
            <w:r>
              <w:rPr>
                <w:rFonts w:asciiTheme="majorEastAsia" w:eastAsiaTheme="majorEastAsia" w:hAnsiTheme="majorEastAsia" w:hint="eastAsia"/>
              </w:rPr>
              <w:t>郵便番号</w:t>
            </w:r>
          </w:p>
        </w:tc>
        <w:tc>
          <w:tcPr>
            <w:tcW w:w="5097" w:type="dxa"/>
            <w:gridSpan w:val="3"/>
            <w:tcBorders>
              <w:top w:val="single" w:sz="6" w:space="0" w:color="auto"/>
              <w:left w:val="single" w:sz="6" w:space="0" w:color="auto"/>
              <w:bottom w:val="single" w:sz="6" w:space="0" w:color="auto"/>
              <w:right w:val="single" w:sz="24" w:space="0" w:color="auto"/>
            </w:tcBorders>
            <w:vAlign w:val="center"/>
          </w:tcPr>
          <w:p w14:paraId="20A5BFC6" w14:textId="77777777" w:rsidR="00267A81" w:rsidRPr="00D45603" w:rsidRDefault="00267A81" w:rsidP="00500C0E">
            <w:pPr>
              <w:rPr>
                <w:rFonts w:asciiTheme="majorEastAsia" w:eastAsiaTheme="majorEastAsia" w:hAnsiTheme="majorEastAsia"/>
                <w:b/>
              </w:rPr>
            </w:pPr>
          </w:p>
        </w:tc>
      </w:tr>
      <w:tr w:rsidR="00123976" w14:paraId="3FEC8F58" w14:textId="77777777" w:rsidTr="00500C0E">
        <w:trPr>
          <w:trHeight w:val="510"/>
        </w:trPr>
        <w:tc>
          <w:tcPr>
            <w:tcW w:w="1390" w:type="dxa"/>
            <w:vMerge/>
            <w:tcBorders>
              <w:top w:val="single" w:sz="6" w:space="0" w:color="auto"/>
              <w:left w:val="single" w:sz="24" w:space="0" w:color="auto"/>
              <w:bottom w:val="single" w:sz="6" w:space="0" w:color="auto"/>
              <w:right w:val="single" w:sz="6" w:space="0" w:color="auto"/>
            </w:tcBorders>
          </w:tcPr>
          <w:p w14:paraId="4481A44C" w14:textId="77777777" w:rsidR="00D45603" w:rsidRDefault="00D45603" w:rsidP="00686B2B">
            <w:pPr>
              <w:jc w:val="center"/>
              <w:rPr>
                <w:rFonts w:asciiTheme="majorEastAsia" w:eastAsiaTheme="majorEastAsia" w:hAnsiTheme="majorEastAsia"/>
              </w:rPr>
            </w:pPr>
          </w:p>
        </w:tc>
        <w:tc>
          <w:tcPr>
            <w:tcW w:w="1559" w:type="dxa"/>
            <w:tcBorders>
              <w:top w:val="single" w:sz="6" w:space="0" w:color="auto"/>
              <w:left w:val="single" w:sz="6" w:space="0" w:color="auto"/>
              <w:bottom w:val="single" w:sz="6" w:space="0" w:color="auto"/>
              <w:right w:val="single" w:sz="6" w:space="0" w:color="auto"/>
            </w:tcBorders>
            <w:vAlign w:val="center"/>
          </w:tcPr>
          <w:p w14:paraId="3C88DEF0" w14:textId="77777777" w:rsidR="00D45603" w:rsidRDefault="00D45603" w:rsidP="00267A81">
            <w:pPr>
              <w:jc w:val="center"/>
              <w:rPr>
                <w:rFonts w:asciiTheme="majorEastAsia" w:eastAsiaTheme="majorEastAsia" w:hAnsiTheme="majorEastAsia"/>
              </w:rPr>
            </w:pPr>
            <w:r>
              <w:rPr>
                <w:rFonts w:asciiTheme="majorEastAsia" w:eastAsiaTheme="majorEastAsia" w:hAnsiTheme="majorEastAsia" w:hint="eastAsia"/>
              </w:rPr>
              <w:t>住所</w:t>
            </w:r>
          </w:p>
        </w:tc>
        <w:tc>
          <w:tcPr>
            <w:tcW w:w="5097" w:type="dxa"/>
            <w:gridSpan w:val="3"/>
            <w:tcBorders>
              <w:top w:val="single" w:sz="6" w:space="0" w:color="auto"/>
              <w:left w:val="single" w:sz="6" w:space="0" w:color="auto"/>
              <w:bottom w:val="single" w:sz="6" w:space="0" w:color="auto"/>
              <w:right w:val="single" w:sz="24" w:space="0" w:color="auto"/>
            </w:tcBorders>
            <w:vAlign w:val="center"/>
          </w:tcPr>
          <w:p w14:paraId="6D325B7C" w14:textId="77777777" w:rsidR="00267A81" w:rsidRPr="00D45603" w:rsidRDefault="00267A81" w:rsidP="00500C0E">
            <w:pPr>
              <w:rPr>
                <w:rFonts w:asciiTheme="majorEastAsia" w:eastAsiaTheme="majorEastAsia" w:hAnsiTheme="majorEastAsia"/>
                <w:b/>
              </w:rPr>
            </w:pPr>
          </w:p>
        </w:tc>
      </w:tr>
      <w:tr w:rsidR="00123976" w14:paraId="2CA8ED24" w14:textId="77777777" w:rsidTr="00500C0E">
        <w:trPr>
          <w:trHeight w:val="510"/>
        </w:trPr>
        <w:tc>
          <w:tcPr>
            <w:tcW w:w="1390" w:type="dxa"/>
            <w:vMerge/>
            <w:tcBorders>
              <w:top w:val="single" w:sz="6" w:space="0" w:color="auto"/>
              <w:left w:val="single" w:sz="24" w:space="0" w:color="auto"/>
              <w:bottom w:val="single" w:sz="6" w:space="0" w:color="auto"/>
              <w:right w:val="single" w:sz="6" w:space="0" w:color="auto"/>
            </w:tcBorders>
          </w:tcPr>
          <w:p w14:paraId="71440100" w14:textId="77777777" w:rsidR="008651E8" w:rsidRDefault="008651E8" w:rsidP="00686B2B">
            <w:pPr>
              <w:jc w:val="center"/>
              <w:rPr>
                <w:rFonts w:asciiTheme="majorEastAsia" w:eastAsiaTheme="majorEastAsia" w:hAnsiTheme="majorEastAsia"/>
              </w:rPr>
            </w:pPr>
          </w:p>
        </w:tc>
        <w:tc>
          <w:tcPr>
            <w:tcW w:w="1559" w:type="dxa"/>
            <w:tcBorders>
              <w:top w:val="single" w:sz="6" w:space="0" w:color="auto"/>
              <w:left w:val="single" w:sz="6" w:space="0" w:color="auto"/>
              <w:bottom w:val="single" w:sz="6" w:space="0" w:color="auto"/>
              <w:right w:val="single" w:sz="6" w:space="0" w:color="auto"/>
            </w:tcBorders>
            <w:vAlign w:val="center"/>
          </w:tcPr>
          <w:p w14:paraId="58E75BA1" w14:textId="77777777" w:rsidR="008651E8" w:rsidRDefault="00790BD3" w:rsidP="00267A81">
            <w:pPr>
              <w:jc w:val="center"/>
              <w:rPr>
                <w:rFonts w:asciiTheme="majorEastAsia" w:eastAsiaTheme="majorEastAsia" w:hAnsiTheme="majorEastAsia"/>
              </w:rPr>
            </w:pPr>
            <w:r>
              <w:rPr>
                <w:rFonts w:asciiTheme="majorEastAsia" w:eastAsiaTheme="majorEastAsia" w:hAnsiTheme="majorEastAsia" w:hint="eastAsia"/>
              </w:rPr>
              <w:t>電話番号</w:t>
            </w:r>
          </w:p>
        </w:tc>
        <w:tc>
          <w:tcPr>
            <w:tcW w:w="5097" w:type="dxa"/>
            <w:gridSpan w:val="3"/>
            <w:tcBorders>
              <w:top w:val="single" w:sz="6" w:space="0" w:color="auto"/>
              <w:left w:val="single" w:sz="6" w:space="0" w:color="auto"/>
              <w:bottom w:val="single" w:sz="6" w:space="0" w:color="auto"/>
              <w:right w:val="single" w:sz="24" w:space="0" w:color="auto"/>
            </w:tcBorders>
            <w:vAlign w:val="center"/>
          </w:tcPr>
          <w:p w14:paraId="75572EBD" w14:textId="77777777" w:rsidR="00790BD3" w:rsidRDefault="00790BD3" w:rsidP="00500C0E">
            <w:pPr>
              <w:rPr>
                <w:rFonts w:asciiTheme="majorEastAsia" w:eastAsiaTheme="majorEastAsia" w:hAnsiTheme="majorEastAsia"/>
                <w:b/>
              </w:rPr>
            </w:pPr>
          </w:p>
        </w:tc>
      </w:tr>
      <w:tr w:rsidR="00123976" w14:paraId="5E659996" w14:textId="77777777" w:rsidTr="00500C0E">
        <w:trPr>
          <w:trHeight w:val="510"/>
        </w:trPr>
        <w:tc>
          <w:tcPr>
            <w:tcW w:w="1390" w:type="dxa"/>
            <w:vMerge/>
            <w:tcBorders>
              <w:top w:val="single" w:sz="6" w:space="0" w:color="auto"/>
              <w:left w:val="single" w:sz="24" w:space="0" w:color="auto"/>
              <w:bottom w:val="single" w:sz="6" w:space="0" w:color="auto"/>
              <w:right w:val="single" w:sz="6" w:space="0" w:color="auto"/>
            </w:tcBorders>
          </w:tcPr>
          <w:p w14:paraId="679E47E1" w14:textId="77777777" w:rsidR="00586016" w:rsidRDefault="00586016" w:rsidP="00686B2B">
            <w:pPr>
              <w:jc w:val="center"/>
              <w:rPr>
                <w:rFonts w:asciiTheme="majorEastAsia" w:eastAsiaTheme="majorEastAsia" w:hAnsiTheme="majorEastAsia"/>
              </w:rPr>
            </w:pPr>
          </w:p>
        </w:tc>
        <w:tc>
          <w:tcPr>
            <w:tcW w:w="1559" w:type="dxa"/>
            <w:tcBorders>
              <w:top w:val="single" w:sz="6" w:space="0" w:color="auto"/>
              <w:left w:val="single" w:sz="6" w:space="0" w:color="auto"/>
              <w:bottom w:val="single" w:sz="6" w:space="0" w:color="auto"/>
              <w:right w:val="single" w:sz="6" w:space="0" w:color="auto"/>
            </w:tcBorders>
            <w:vAlign w:val="center"/>
          </w:tcPr>
          <w:p w14:paraId="3E387FB8" w14:textId="77777777" w:rsidR="00586016" w:rsidRDefault="00586016" w:rsidP="00267A81">
            <w:pPr>
              <w:jc w:val="center"/>
              <w:rPr>
                <w:rFonts w:asciiTheme="majorEastAsia" w:eastAsiaTheme="majorEastAsia" w:hAnsiTheme="majorEastAsia"/>
              </w:rPr>
            </w:pPr>
            <w:r w:rsidRPr="00586016">
              <w:rPr>
                <w:rFonts w:asciiTheme="majorEastAsia" w:eastAsiaTheme="majorEastAsia" w:hAnsiTheme="majorEastAsia" w:hint="eastAsia"/>
              </w:rPr>
              <w:t>FAX番号</w:t>
            </w:r>
          </w:p>
        </w:tc>
        <w:tc>
          <w:tcPr>
            <w:tcW w:w="5097" w:type="dxa"/>
            <w:gridSpan w:val="3"/>
            <w:tcBorders>
              <w:top w:val="single" w:sz="6" w:space="0" w:color="auto"/>
              <w:left w:val="single" w:sz="6" w:space="0" w:color="auto"/>
              <w:bottom w:val="single" w:sz="6" w:space="0" w:color="auto"/>
              <w:right w:val="single" w:sz="24" w:space="0" w:color="auto"/>
            </w:tcBorders>
            <w:vAlign w:val="center"/>
          </w:tcPr>
          <w:p w14:paraId="49DA7FCC" w14:textId="77777777" w:rsidR="00586016" w:rsidRDefault="00586016" w:rsidP="00500C0E">
            <w:pPr>
              <w:rPr>
                <w:rFonts w:asciiTheme="majorEastAsia" w:eastAsiaTheme="majorEastAsia" w:hAnsiTheme="majorEastAsia"/>
                <w:b/>
              </w:rPr>
            </w:pPr>
          </w:p>
        </w:tc>
      </w:tr>
      <w:tr w:rsidR="00123976" w14:paraId="49882672" w14:textId="77777777" w:rsidTr="00500C0E">
        <w:trPr>
          <w:trHeight w:val="510"/>
        </w:trPr>
        <w:tc>
          <w:tcPr>
            <w:tcW w:w="1390" w:type="dxa"/>
            <w:vMerge/>
            <w:tcBorders>
              <w:top w:val="single" w:sz="6" w:space="0" w:color="auto"/>
              <w:left w:val="single" w:sz="24" w:space="0" w:color="auto"/>
              <w:bottom w:val="single" w:sz="6" w:space="0" w:color="auto"/>
              <w:right w:val="single" w:sz="6" w:space="0" w:color="auto"/>
            </w:tcBorders>
          </w:tcPr>
          <w:p w14:paraId="7AC1FF95" w14:textId="77777777" w:rsidR="00D45603" w:rsidRDefault="00D45603" w:rsidP="00686B2B">
            <w:pPr>
              <w:jc w:val="center"/>
              <w:rPr>
                <w:rFonts w:asciiTheme="majorEastAsia" w:eastAsiaTheme="majorEastAsia" w:hAnsiTheme="majorEastAsia"/>
              </w:rPr>
            </w:pPr>
          </w:p>
        </w:tc>
        <w:tc>
          <w:tcPr>
            <w:tcW w:w="1559" w:type="dxa"/>
            <w:tcBorders>
              <w:top w:val="single" w:sz="6" w:space="0" w:color="auto"/>
              <w:left w:val="single" w:sz="6" w:space="0" w:color="auto"/>
              <w:bottom w:val="single" w:sz="6" w:space="0" w:color="auto"/>
              <w:right w:val="single" w:sz="6" w:space="0" w:color="auto"/>
            </w:tcBorders>
            <w:vAlign w:val="center"/>
          </w:tcPr>
          <w:p w14:paraId="7F76ED23" w14:textId="77777777" w:rsidR="00D45603" w:rsidRDefault="00586016" w:rsidP="00267A81">
            <w:pPr>
              <w:jc w:val="center"/>
              <w:rPr>
                <w:rFonts w:asciiTheme="majorEastAsia" w:eastAsiaTheme="majorEastAsia" w:hAnsiTheme="majorEastAsia"/>
              </w:rPr>
            </w:pPr>
            <w:r>
              <w:rPr>
                <w:rFonts w:asciiTheme="majorEastAsia" w:eastAsiaTheme="majorEastAsia" w:hAnsiTheme="majorEastAsia"/>
              </w:rPr>
              <w:t>e-mail</w:t>
            </w:r>
          </w:p>
        </w:tc>
        <w:tc>
          <w:tcPr>
            <w:tcW w:w="5097" w:type="dxa"/>
            <w:gridSpan w:val="3"/>
            <w:tcBorders>
              <w:top w:val="single" w:sz="6" w:space="0" w:color="auto"/>
              <w:left w:val="single" w:sz="6" w:space="0" w:color="auto"/>
              <w:bottom w:val="single" w:sz="6" w:space="0" w:color="auto"/>
              <w:right w:val="single" w:sz="24" w:space="0" w:color="auto"/>
            </w:tcBorders>
            <w:vAlign w:val="center"/>
          </w:tcPr>
          <w:p w14:paraId="5ADC1E6D" w14:textId="77777777" w:rsidR="00267A81" w:rsidRPr="005F455D" w:rsidRDefault="00267A81" w:rsidP="00500C0E">
            <w:pPr>
              <w:rPr>
                <w:rFonts w:asciiTheme="majorEastAsia" w:eastAsiaTheme="majorEastAsia" w:hAnsiTheme="majorEastAsia"/>
                <w:b/>
              </w:rPr>
            </w:pPr>
          </w:p>
        </w:tc>
      </w:tr>
      <w:tr w:rsidR="00D45603" w14:paraId="6E9044D0" w14:textId="77777777" w:rsidTr="00500C0E">
        <w:trPr>
          <w:trHeight w:val="549"/>
        </w:trPr>
        <w:tc>
          <w:tcPr>
            <w:tcW w:w="1390" w:type="dxa"/>
            <w:tcBorders>
              <w:top w:val="single" w:sz="6" w:space="0" w:color="auto"/>
              <w:left w:val="single" w:sz="24" w:space="0" w:color="auto"/>
              <w:bottom w:val="single" w:sz="24" w:space="0" w:color="auto"/>
              <w:right w:val="single" w:sz="6" w:space="0" w:color="auto"/>
            </w:tcBorders>
            <w:vAlign w:val="center"/>
          </w:tcPr>
          <w:p w14:paraId="0737BE02" w14:textId="77777777" w:rsidR="00D45603" w:rsidRDefault="00D45603" w:rsidP="00686B2B">
            <w:pPr>
              <w:jc w:val="center"/>
              <w:rPr>
                <w:rFonts w:asciiTheme="majorEastAsia" w:eastAsiaTheme="majorEastAsia" w:hAnsiTheme="majorEastAsia"/>
              </w:rPr>
            </w:pPr>
            <w:r>
              <w:rPr>
                <w:rFonts w:asciiTheme="majorEastAsia" w:eastAsiaTheme="majorEastAsia" w:hAnsiTheme="majorEastAsia" w:hint="eastAsia"/>
              </w:rPr>
              <w:t>備　考</w:t>
            </w:r>
          </w:p>
        </w:tc>
        <w:tc>
          <w:tcPr>
            <w:tcW w:w="6656" w:type="dxa"/>
            <w:gridSpan w:val="4"/>
            <w:tcBorders>
              <w:top w:val="single" w:sz="6" w:space="0" w:color="auto"/>
              <w:left w:val="single" w:sz="6" w:space="0" w:color="auto"/>
              <w:bottom w:val="single" w:sz="24" w:space="0" w:color="auto"/>
              <w:right w:val="single" w:sz="24" w:space="0" w:color="auto"/>
            </w:tcBorders>
            <w:vAlign w:val="center"/>
          </w:tcPr>
          <w:p w14:paraId="0080F6FF" w14:textId="77777777" w:rsidR="00D45603" w:rsidRDefault="00D45603" w:rsidP="005F455D">
            <w:pPr>
              <w:jc w:val="left"/>
              <w:rPr>
                <w:rFonts w:asciiTheme="majorEastAsia" w:eastAsiaTheme="majorEastAsia" w:hAnsiTheme="majorEastAsia"/>
              </w:rPr>
            </w:pPr>
          </w:p>
        </w:tc>
      </w:tr>
    </w:tbl>
    <w:p w14:paraId="2FACD7E6" w14:textId="6D235C40" w:rsidR="00E96B30" w:rsidRPr="00500C0E" w:rsidRDefault="000C136D" w:rsidP="000C136D">
      <w:pPr>
        <w:jc w:val="left"/>
        <w:rPr>
          <w:rFonts w:asciiTheme="majorEastAsia" w:eastAsiaTheme="majorEastAsia" w:hAnsiTheme="majorEastAsia"/>
          <w:b/>
          <w:bCs/>
        </w:rPr>
      </w:pPr>
      <w:r>
        <w:rPr>
          <w:rFonts w:asciiTheme="majorEastAsia" w:eastAsiaTheme="majorEastAsia" w:hAnsiTheme="majorEastAsia" w:hint="eastAsia"/>
        </w:rPr>
        <w:t xml:space="preserve">　　</w:t>
      </w:r>
      <w:r w:rsidR="00500C0E" w:rsidRPr="00500C0E">
        <w:rPr>
          <w:rFonts w:asciiTheme="majorEastAsia" w:eastAsiaTheme="majorEastAsia" w:hAnsiTheme="majorEastAsia" w:hint="eastAsia"/>
          <w:b/>
          <w:bCs/>
        </w:rPr>
        <w:t>○当商品は受注販売となります。</w:t>
      </w:r>
    </w:p>
    <w:p w14:paraId="3CCE067E" w14:textId="64F942C1" w:rsidR="00500C0E" w:rsidRDefault="00500C0E" w:rsidP="000C136D">
      <w:pPr>
        <w:jc w:val="left"/>
        <w:rPr>
          <w:rFonts w:asciiTheme="majorEastAsia" w:eastAsiaTheme="majorEastAsia" w:hAnsiTheme="majorEastAsia"/>
        </w:rPr>
      </w:pPr>
      <w:r>
        <w:rPr>
          <w:rFonts w:asciiTheme="majorEastAsia" w:eastAsiaTheme="majorEastAsia" w:hAnsiTheme="majorEastAsia" w:hint="eastAsia"/>
        </w:rPr>
        <w:t xml:space="preserve">　　　・受注締切日：令和７年</w:t>
      </w:r>
      <w:r w:rsidR="00C23366">
        <w:rPr>
          <w:rFonts w:asciiTheme="majorEastAsia" w:eastAsiaTheme="majorEastAsia" w:hAnsiTheme="majorEastAsia" w:hint="eastAsia"/>
        </w:rPr>
        <w:t>３</w:t>
      </w:r>
      <w:r>
        <w:rPr>
          <w:rFonts w:asciiTheme="majorEastAsia" w:eastAsiaTheme="majorEastAsia" w:hAnsiTheme="majorEastAsia" w:hint="eastAsia"/>
        </w:rPr>
        <w:t>月</w:t>
      </w:r>
      <w:r w:rsidR="00C23366">
        <w:rPr>
          <w:rFonts w:asciiTheme="majorEastAsia" w:eastAsiaTheme="majorEastAsia" w:hAnsiTheme="majorEastAsia" w:hint="eastAsia"/>
        </w:rPr>
        <w:t>７</w:t>
      </w:r>
      <w:r>
        <w:rPr>
          <w:rFonts w:asciiTheme="majorEastAsia" w:eastAsiaTheme="majorEastAsia" w:hAnsiTheme="majorEastAsia" w:hint="eastAsia"/>
        </w:rPr>
        <w:t>日（</w:t>
      </w:r>
      <w:r w:rsidR="00C23366">
        <w:rPr>
          <w:rFonts w:asciiTheme="majorEastAsia" w:eastAsiaTheme="majorEastAsia" w:hAnsiTheme="majorEastAsia" w:hint="eastAsia"/>
        </w:rPr>
        <w:t>金</w:t>
      </w:r>
      <w:r>
        <w:rPr>
          <w:rFonts w:asciiTheme="majorEastAsia" w:eastAsiaTheme="majorEastAsia" w:hAnsiTheme="majorEastAsia" w:hint="eastAsia"/>
        </w:rPr>
        <w:t>）</w:t>
      </w:r>
    </w:p>
    <w:p w14:paraId="41A15958" w14:textId="45DA0328" w:rsidR="00500C0E" w:rsidRDefault="00500C0E" w:rsidP="000C136D">
      <w:pPr>
        <w:jc w:val="left"/>
        <w:rPr>
          <w:rFonts w:asciiTheme="majorEastAsia" w:eastAsiaTheme="majorEastAsia" w:hAnsiTheme="majorEastAsia"/>
        </w:rPr>
      </w:pPr>
      <w:r>
        <w:rPr>
          <w:rFonts w:asciiTheme="majorEastAsia" w:eastAsiaTheme="majorEastAsia" w:hAnsiTheme="majorEastAsia" w:hint="eastAsia"/>
        </w:rPr>
        <w:t xml:space="preserve">　　　・納品予定日：令和７年</w:t>
      </w:r>
      <w:r w:rsidR="00C23366">
        <w:rPr>
          <w:rFonts w:asciiTheme="majorEastAsia" w:eastAsiaTheme="majorEastAsia" w:hAnsiTheme="majorEastAsia" w:hint="eastAsia"/>
        </w:rPr>
        <w:t>４</w:t>
      </w:r>
      <w:r>
        <w:rPr>
          <w:rFonts w:asciiTheme="majorEastAsia" w:eastAsiaTheme="majorEastAsia" w:hAnsiTheme="majorEastAsia" w:hint="eastAsia"/>
        </w:rPr>
        <w:t>月</w:t>
      </w:r>
      <w:r w:rsidR="00C23366">
        <w:rPr>
          <w:rFonts w:asciiTheme="majorEastAsia" w:eastAsiaTheme="majorEastAsia" w:hAnsiTheme="majorEastAsia" w:hint="eastAsia"/>
        </w:rPr>
        <w:t>上</w:t>
      </w:r>
      <w:r>
        <w:rPr>
          <w:rFonts w:asciiTheme="majorEastAsia" w:eastAsiaTheme="majorEastAsia" w:hAnsiTheme="majorEastAsia" w:hint="eastAsia"/>
        </w:rPr>
        <w:t>旬頃より順次</w:t>
      </w:r>
    </w:p>
    <w:p w14:paraId="45A9316F" w14:textId="77777777" w:rsidR="008038C8" w:rsidRDefault="008038C8" w:rsidP="000C136D">
      <w:pPr>
        <w:jc w:val="left"/>
        <w:rPr>
          <w:rFonts w:asciiTheme="majorEastAsia" w:eastAsiaTheme="majorEastAsia" w:hAnsiTheme="majorEastAsia"/>
        </w:rPr>
      </w:pPr>
    </w:p>
    <w:p w14:paraId="2890ED28" w14:textId="07F89D75" w:rsidR="00500C0E" w:rsidRDefault="00500C0E" w:rsidP="000C136D">
      <w:pPr>
        <w:jc w:val="left"/>
        <w:rPr>
          <w:rFonts w:asciiTheme="majorEastAsia" w:eastAsiaTheme="majorEastAsia" w:hAnsiTheme="majorEastAsia"/>
        </w:rPr>
      </w:pPr>
      <w:r>
        <w:rPr>
          <w:rFonts w:asciiTheme="majorEastAsia" w:eastAsiaTheme="majorEastAsia" w:hAnsiTheme="majorEastAsia" w:hint="eastAsia"/>
        </w:rPr>
        <w:t xml:space="preserve">　</w:t>
      </w:r>
      <w:r w:rsidR="001872CC">
        <w:rPr>
          <w:rFonts w:asciiTheme="majorEastAsia" w:eastAsiaTheme="majorEastAsia" w:hAnsiTheme="majorEastAsia" w:hint="eastAsia"/>
        </w:rPr>
        <w:t xml:space="preserve">　</w:t>
      </w:r>
      <w:r>
        <w:rPr>
          <w:rFonts w:asciiTheme="majorEastAsia" w:eastAsiaTheme="majorEastAsia" w:hAnsiTheme="majorEastAsia" w:hint="eastAsia"/>
        </w:rPr>
        <w:t>※在庫状況によっては受注締切後でもご注文をお受けできる場合がございます。</w:t>
      </w:r>
    </w:p>
    <w:p w14:paraId="14E36CFF" w14:textId="67BD4221" w:rsidR="00E96B30" w:rsidRDefault="00500C0E" w:rsidP="004E2F73">
      <w:pPr>
        <w:jc w:val="left"/>
        <w:rPr>
          <w:rFonts w:asciiTheme="majorEastAsia" w:eastAsiaTheme="majorEastAsia" w:hAnsiTheme="majorEastAsia"/>
        </w:rPr>
      </w:pPr>
      <w:r>
        <w:rPr>
          <w:rFonts w:asciiTheme="majorEastAsia" w:eastAsiaTheme="majorEastAsia" w:hAnsiTheme="majorEastAsia" w:hint="eastAsia"/>
        </w:rPr>
        <w:t xml:space="preserve">　</w:t>
      </w:r>
      <w:r w:rsidR="001872CC">
        <w:rPr>
          <w:rFonts w:asciiTheme="majorEastAsia" w:eastAsiaTheme="majorEastAsia" w:hAnsiTheme="majorEastAsia" w:hint="eastAsia"/>
        </w:rPr>
        <w:t xml:space="preserve">　</w:t>
      </w:r>
      <w:r>
        <w:rPr>
          <w:rFonts w:asciiTheme="majorEastAsia" w:eastAsiaTheme="majorEastAsia" w:hAnsiTheme="majorEastAsia" w:hint="eastAsia"/>
        </w:rPr>
        <w:t>※ご注文に関するお問い合わせは以下までお願いいたします。</w:t>
      </w:r>
    </w:p>
    <w:tbl>
      <w:tblPr>
        <w:tblStyle w:val="a3"/>
        <w:tblW w:w="80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6946"/>
      </w:tblGrid>
      <w:tr w:rsidR="00686B2B" w:rsidRPr="00015FC6" w14:paraId="18EEC346" w14:textId="77777777" w:rsidTr="00FA49F7">
        <w:tc>
          <w:tcPr>
            <w:tcW w:w="1144" w:type="dxa"/>
          </w:tcPr>
          <w:p w14:paraId="73D92F53" w14:textId="77777777" w:rsidR="00686B2B" w:rsidRPr="00A83567" w:rsidRDefault="00686B2B" w:rsidP="007578E6">
            <w:pPr>
              <w:jc w:val="center"/>
              <w:rPr>
                <w:rFonts w:asciiTheme="majorEastAsia" w:eastAsiaTheme="majorEastAsia" w:hAnsiTheme="majorEastAsia"/>
                <w:b/>
              </w:rPr>
            </w:pPr>
            <w:r w:rsidRPr="00A83567">
              <w:rPr>
                <w:rFonts w:asciiTheme="majorEastAsia" w:eastAsiaTheme="majorEastAsia" w:hAnsiTheme="majorEastAsia" w:hint="eastAsia"/>
                <w:b/>
              </w:rPr>
              <w:t>連 絡 先</w:t>
            </w:r>
          </w:p>
        </w:tc>
        <w:tc>
          <w:tcPr>
            <w:tcW w:w="6946" w:type="dxa"/>
          </w:tcPr>
          <w:p w14:paraId="6DF9884C" w14:textId="77777777" w:rsidR="00686B2B" w:rsidRPr="008503F1" w:rsidRDefault="00686B2B" w:rsidP="00552828">
            <w:pPr>
              <w:jc w:val="left"/>
              <w:rPr>
                <w:rFonts w:asciiTheme="majorEastAsia" w:eastAsiaTheme="majorEastAsia" w:hAnsiTheme="majorEastAsia"/>
                <w:b/>
              </w:rPr>
            </w:pPr>
            <w:r w:rsidRPr="008503F1">
              <w:rPr>
                <w:rFonts w:asciiTheme="majorEastAsia" w:eastAsiaTheme="majorEastAsia" w:hAnsiTheme="majorEastAsia" w:hint="eastAsia"/>
                <w:b/>
              </w:rPr>
              <w:t>全国森林組合連合会　系統事業部販売課</w:t>
            </w:r>
          </w:p>
        </w:tc>
      </w:tr>
      <w:tr w:rsidR="00686B2B" w:rsidRPr="00015FC6" w14:paraId="00F5CBA7" w14:textId="77777777" w:rsidTr="00FA49F7">
        <w:tc>
          <w:tcPr>
            <w:tcW w:w="1144" w:type="dxa"/>
          </w:tcPr>
          <w:p w14:paraId="1AC60B0E" w14:textId="77777777" w:rsidR="00686B2B" w:rsidRPr="009D1988" w:rsidRDefault="00686B2B" w:rsidP="007578E6">
            <w:pPr>
              <w:jc w:val="center"/>
              <w:rPr>
                <w:rFonts w:asciiTheme="majorEastAsia" w:eastAsiaTheme="majorEastAsia" w:hAnsiTheme="majorEastAsia"/>
                <w:b/>
                <w:highlight w:val="yellow"/>
              </w:rPr>
            </w:pPr>
            <w:r w:rsidRPr="008503F1">
              <w:rPr>
                <w:rFonts w:asciiTheme="majorEastAsia" w:eastAsiaTheme="majorEastAsia" w:hAnsiTheme="majorEastAsia" w:hint="eastAsia"/>
                <w:b/>
              </w:rPr>
              <w:t>取扱商品</w:t>
            </w:r>
          </w:p>
        </w:tc>
        <w:tc>
          <w:tcPr>
            <w:tcW w:w="6946" w:type="dxa"/>
          </w:tcPr>
          <w:p w14:paraId="635C3796" w14:textId="3B581A87" w:rsidR="00686B2B" w:rsidRDefault="008503F1" w:rsidP="006A4FDF">
            <w:pPr>
              <w:ind w:left="210" w:hangingChars="100" w:hanging="210"/>
              <w:jc w:val="left"/>
              <w:rPr>
                <w:rFonts w:asciiTheme="majorEastAsia" w:eastAsiaTheme="majorEastAsia" w:hAnsiTheme="majorEastAsia"/>
              </w:rPr>
            </w:pPr>
            <w:r>
              <w:rPr>
                <w:rFonts w:asciiTheme="majorEastAsia" w:eastAsiaTheme="majorEastAsia" w:hAnsiTheme="majorEastAsia" w:hint="eastAsia"/>
              </w:rPr>
              <w:t>国産</w:t>
            </w:r>
            <w:r w:rsidR="00FA49F7">
              <w:rPr>
                <w:rFonts w:asciiTheme="majorEastAsia" w:eastAsiaTheme="majorEastAsia" w:hAnsiTheme="majorEastAsia" w:hint="eastAsia"/>
              </w:rPr>
              <w:t>材</w:t>
            </w:r>
            <w:r>
              <w:rPr>
                <w:rFonts w:asciiTheme="majorEastAsia" w:eastAsiaTheme="majorEastAsia" w:hAnsiTheme="majorEastAsia" w:hint="eastAsia"/>
              </w:rPr>
              <w:t>製品</w:t>
            </w:r>
            <w:r w:rsidR="00FA49F7">
              <w:rPr>
                <w:rFonts w:asciiTheme="majorEastAsia" w:eastAsiaTheme="majorEastAsia" w:hAnsiTheme="majorEastAsia" w:hint="eastAsia"/>
              </w:rPr>
              <w:t xml:space="preserve">　</w:t>
            </w:r>
            <w:hyperlink r:id="rId9" w:history="1">
              <w:r w:rsidR="00FA49F7" w:rsidRPr="00F54821">
                <w:rPr>
                  <w:rStyle w:val="aa"/>
                  <w:rFonts w:asciiTheme="majorEastAsia" w:eastAsiaTheme="majorEastAsia" w:hAnsiTheme="majorEastAsia"/>
                </w:rPr>
                <w:t>https://www.zenmori.org/kanbatsu/goods/</w:t>
              </w:r>
            </w:hyperlink>
          </w:p>
          <w:p w14:paraId="14CC6971" w14:textId="49482F74" w:rsidR="008503F1" w:rsidRPr="008503F1" w:rsidRDefault="00FA49F7" w:rsidP="006A4FDF">
            <w:pPr>
              <w:ind w:left="210" w:hangingChars="100" w:hanging="210"/>
              <w:jc w:val="left"/>
              <w:rPr>
                <w:rFonts w:asciiTheme="majorEastAsia" w:eastAsiaTheme="majorEastAsia" w:hAnsiTheme="majorEastAsia"/>
              </w:rPr>
            </w:pPr>
            <w:r w:rsidRPr="00F76EC1">
              <w:rPr>
                <w:rFonts w:asciiTheme="majorEastAsia" w:eastAsiaTheme="majorEastAsia" w:hAnsiTheme="majorEastAsia" w:hint="eastAsia"/>
              </w:rPr>
              <w:t>間伐材マーク</w:t>
            </w:r>
            <w:hyperlink r:id="rId10" w:history="1">
              <w:hyperlink r:id="rId11" w:history="1">
                <w:r>
                  <w:rPr>
                    <w:rStyle w:val="aa"/>
                    <w:rFonts w:asciiTheme="majorEastAsia" w:eastAsiaTheme="majorEastAsia" w:hAnsiTheme="majorEastAsia"/>
                  </w:rPr>
                  <w:t>https://www.zenmori.org/kanbatsu/</w:t>
                </w:r>
              </w:hyperlink>
              <w:r w:rsidRPr="005224C2">
                <w:rPr>
                  <w:rStyle w:val="aa"/>
                  <w:rFonts w:asciiTheme="majorEastAsia" w:eastAsiaTheme="majorEastAsia" w:hAnsiTheme="majorEastAsia"/>
                </w:rPr>
                <w:t xml:space="preserve">　</w:t>
              </w:r>
            </w:hyperlink>
          </w:p>
        </w:tc>
      </w:tr>
      <w:tr w:rsidR="00686B2B" w:rsidRPr="00015FC6" w14:paraId="2071BC27" w14:textId="77777777" w:rsidTr="00FA49F7">
        <w:trPr>
          <w:trHeight w:val="80"/>
        </w:trPr>
        <w:tc>
          <w:tcPr>
            <w:tcW w:w="1144" w:type="dxa"/>
          </w:tcPr>
          <w:p w14:paraId="16EC764B" w14:textId="77777777" w:rsidR="00686B2B" w:rsidRPr="00686B2B" w:rsidRDefault="000445C2" w:rsidP="007578E6">
            <w:pPr>
              <w:jc w:val="center"/>
              <w:rPr>
                <w:rFonts w:asciiTheme="majorEastAsia" w:eastAsiaTheme="majorEastAsia" w:hAnsiTheme="majorEastAsia"/>
              </w:rPr>
            </w:pPr>
            <w:r>
              <w:rPr>
                <w:rFonts w:asciiTheme="majorEastAsia" w:eastAsiaTheme="majorEastAsia" w:hAnsiTheme="majorEastAsia" w:hint="eastAsia"/>
              </w:rPr>
              <w:t>TEL</w:t>
            </w:r>
          </w:p>
        </w:tc>
        <w:tc>
          <w:tcPr>
            <w:tcW w:w="6946" w:type="dxa"/>
          </w:tcPr>
          <w:p w14:paraId="0882E401" w14:textId="5C5A2017" w:rsidR="00686B2B" w:rsidRPr="00686B2B" w:rsidRDefault="00305357" w:rsidP="00305357">
            <w:pPr>
              <w:jc w:val="left"/>
              <w:rPr>
                <w:rFonts w:asciiTheme="majorEastAsia" w:eastAsiaTheme="majorEastAsia" w:hAnsiTheme="majorEastAsia"/>
              </w:rPr>
            </w:pPr>
            <w:r w:rsidRPr="008503F1">
              <w:rPr>
                <w:rFonts w:asciiTheme="majorEastAsia" w:eastAsiaTheme="majorEastAsia" w:hAnsiTheme="majorEastAsia" w:hint="eastAsia"/>
              </w:rPr>
              <w:t>03-6700</w:t>
            </w:r>
            <w:r w:rsidR="00CD6238" w:rsidRPr="008503F1">
              <w:rPr>
                <w:rFonts w:asciiTheme="majorEastAsia" w:eastAsiaTheme="majorEastAsia" w:hAnsiTheme="majorEastAsia" w:hint="eastAsia"/>
              </w:rPr>
              <w:t>-</w:t>
            </w:r>
            <w:r w:rsidRPr="008503F1">
              <w:rPr>
                <w:rFonts w:asciiTheme="majorEastAsia" w:eastAsiaTheme="majorEastAsia" w:hAnsiTheme="majorEastAsia" w:hint="eastAsia"/>
              </w:rPr>
              <w:t>473</w:t>
            </w:r>
            <w:r w:rsidR="008503F1">
              <w:rPr>
                <w:rFonts w:asciiTheme="majorEastAsia" w:eastAsiaTheme="majorEastAsia" w:hAnsiTheme="majorEastAsia" w:hint="eastAsia"/>
              </w:rPr>
              <w:t>3</w:t>
            </w:r>
            <w:r w:rsidR="00686B2B" w:rsidRPr="00E96B30">
              <w:rPr>
                <w:rFonts w:asciiTheme="majorEastAsia" w:eastAsiaTheme="majorEastAsia" w:hAnsiTheme="majorEastAsia" w:hint="eastAsia"/>
              </w:rPr>
              <w:t xml:space="preserve">　</w:t>
            </w:r>
          </w:p>
        </w:tc>
      </w:tr>
    </w:tbl>
    <w:p w14:paraId="464BEA13" w14:textId="77777777" w:rsidR="006A4FDF" w:rsidRDefault="006A4FDF" w:rsidP="00586016">
      <w:pPr>
        <w:jc w:val="left"/>
        <w:rPr>
          <w:rFonts w:asciiTheme="majorEastAsia" w:eastAsiaTheme="majorEastAsia" w:hAnsiTheme="majorEastAsia"/>
        </w:rPr>
      </w:pPr>
    </w:p>
    <w:p w14:paraId="201E6CAE" w14:textId="732F9A67" w:rsidR="004E2F73" w:rsidRPr="004E2F73" w:rsidRDefault="004E2F73" w:rsidP="004E2F73">
      <w:pPr>
        <w:pStyle w:val="ac"/>
        <w:numPr>
          <w:ilvl w:val="0"/>
          <w:numId w:val="1"/>
        </w:numPr>
        <w:ind w:leftChars="0"/>
        <w:jc w:val="left"/>
        <w:rPr>
          <w:rFonts w:asciiTheme="majorEastAsia" w:eastAsiaTheme="majorEastAsia" w:hAnsiTheme="majorEastAsia"/>
          <w:sz w:val="24"/>
          <w:szCs w:val="28"/>
        </w:rPr>
      </w:pPr>
      <w:r w:rsidRPr="004E2F73">
        <w:rPr>
          <w:rFonts w:asciiTheme="majorEastAsia" w:eastAsiaTheme="majorEastAsia" w:hAnsiTheme="majorEastAsia" w:hint="eastAsia"/>
          <w:sz w:val="24"/>
          <w:szCs w:val="28"/>
        </w:rPr>
        <w:t>注文書送付先</w:t>
      </w:r>
    </w:p>
    <w:p w14:paraId="7716AF5B" w14:textId="3C522BD9" w:rsidR="00FA49F7" w:rsidRDefault="004E2F73" w:rsidP="004E2F73">
      <w:pPr>
        <w:pStyle w:val="ac"/>
        <w:ind w:leftChars="0" w:left="780"/>
        <w:jc w:val="left"/>
        <w:rPr>
          <w:rFonts w:asciiTheme="majorEastAsia" w:eastAsiaTheme="majorEastAsia" w:hAnsiTheme="majorEastAsia"/>
          <w:sz w:val="24"/>
          <w:szCs w:val="28"/>
        </w:rPr>
      </w:pPr>
      <w:r w:rsidRPr="004E2F73">
        <w:rPr>
          <w:rFonts w:asciiTheme="majorEastAsia" w:eastAsiaTheme="majorEastAsia" w:hAnsiTheme="majorEastAsia" w:hint="eastAsia"/>
          <w:sz w:val="24"/>
          <w:szCs w:val="28"/>
        </w:rPr>
        <w:t>FAX ：03-3258-5611</w:t>
      </w:r>
    </w:p>
    <w:p w14:paraId="74A2ABFC" w14:textId="257C370B" w:rsidR="004E2F73" w:rsidRPr="004E2F73" w:rsidRDefault="004E2F73" w:rsidP="004E2F73">
      <w:pPr>
        <w:pStyle w:val="ac"/>
        <w:ind w:leftChars="0" w:left="780"/>
        <w:jc w:val="left"/>
        <w:rPr>
          <w:rFonts w:asciiTheme="majorEastAsia" w:eastAsiaTheme="majorEastAsia" w:hAnsiTheme="majorEastAsia"/>
          <w:sz w:val="24"/>
          <w:szCs w:val="28"/>
        </w:rPr>
      </w:pPr>
      <w:r w:rsidRPr="004E2F73">
        <w:rPr>
          <w:rFonts w:asciiTheme="majorEastAsia" w:eastAsiaTheme="majorEastAsia" w:hAnsiTheme="majorEastAsia" w:hint="eastAsia"/>
          <w:sz w:val="24"/>
          <w:szCs w:val="28"/>
        </w:rPr>
        <w:t>Mail：</w:t>
      </w:r>
      <w:r w:rsidR="00F76EC1">
        <w:rPr>
          <w:rFonts w:asciiTheme="majorEastAsia" w:eastAsiaTheme="majorEastAsia" w:hAnsiTheme="majorEastAsia" w:hint="eastAsia"/>
          <w:sz w:val="24"/>
          <w:szCs w:val="28"/>
        </w:rPr>
        <w:t>hanbai02</w:t>
      </w:r>
      <w:r w:rsidRPr="004E2F73">
        <w:rPr>
          <w:rFonts w:asciiTheme="majorEastAsia" w:eastAsiaTheme="majorEastAsia" w:hAnsiTheme="majorEastAsia" w:hint="eastAsia"/>
          <w:sz w:val="24"/>
          <w:szCs w:val="28"/>
        </w:rPr>
        <w:t>@zenmori.org</w:t>
      </w:r>
    </w:p>
    <w:sectPr w:rsidR="004E2F73" w:rsidRPr="004E2F73" w:rsidSect="00197DD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6D9B" w14:textId="77777777" w:rsidR="00197DD2" w:rsidRDefault="00197DD2" w:rsidP="00197DD2">
      <w:r>
        <w:separator/>
      </w:r>
    </w:p>
  </w:endnote>
  <w:endnote w:type="continuationSeparator" w:id="0">
    <w:p w14:paraId="344CB7F5" w14:textId="77777777" w:rsidR="00197DD2" w:rsidRDefault="00197DD2" w:rsidP="001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B42E" w14:textId="77777777" w:rsidR="00197DD2" w:rsidRDefault="00197DD2" w:rsidP="00197DD2">
      <w:r>
        <w:separator/>
      </w:r>
    </w:p>
  </w:footnote>
  <w:footnote w:type="continuationSeparator" w:id="0">
    <w:p w14:paraId="731ACD5A" w14:textId="77777777" w:rsidR="00197DD2" w:rsidRDefault="00197DD2" w:rsidP="0019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71E40"/>
    <w:multiLevelType w:val="hybridMultilevel"/>
    <w:tmpl w:val="85824824"/>
    <w:lvl w:ilvl="0" w:tplc="B1546D8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40816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30"/>
    <w:rsid w:val="00015FC6"/>
    <w:rsid w:val="000445C2"/>
    <w:rsid w:val="00070F1D"/>
    <w:rsid w:val="00086AC3"/>
    <w:rsid w:val="000A40B2"/>
    <w:rsid w:val="000C136D"/>
    <w:rsid w:val="00123976"/>
    <w:rsid w:val="0014761F"/>
    <w:rsid w:val="001803A9"/>
    <w:rsid w:val="001872CC"/>
    <w:rsid w:val="00197DD2"/>
    <w:rsid w:val="00204F94"/>
    <w:rsid w:val="00211B7F"/>
    <w:rsid w:val="00267A81"/>
    <w:rsid w:val="002D09DE"/>
    <w:rsid w:val="002E7755"/>
    <w:rsid w:val="00305357"/>
    <w:rsid w:val="00327C01"/>
    <w:rsid w:val="003B1DFD"/>
    <w:rsid w:val="004E2F73"/>
    <w:rsid w:val="004F09BD"/>
    <w:rsid w:val="00500C0E"/>
    <w:rsid w:val="00552828"/>
    <w:rsid w:val="00586016"/>
    <w:rsid w:val="005D7C6B"/>
    <w:rsid w:val="005F28CC"/>
    <w:rsid w:val="005F455D"/>
    <w:rsid w:val="00656F09"/>
    <w:rsid w:val="00686B2B"/>
    <w:rsid w:val="00687F7B"/>
    <w:rsid w:val="006A3FED"/>
    <w:rsid w:val="006A4FDF"/>
    <w:rsid w:val="0073378B"/>
    <w:rsid w:val="00737B15"/>
    <w:rsid w:val="00751A0F"/>
    <w:rsid w:val="00762840"/>
    <w:rsid w:val="00790BD3"/>
    <w:rsid w:val="007C3B9E"/>
    <w:rsid w:val="008038C8"/>
    <w:rsid w:val="008503F1"/>
    <w:rsid w:val="008651E8"/>
    <w:rsid w:val="00867B50"/>
    <w:rsid w:val="008A0AFF"/>
    <w:rsid w:val="008C4C6D"/>
    <w:rsid w:val="00907D36"/>
    <w:rsid w:val="00917EC3"/>
    <w:rsid w:val="00923C47"/>
    <w:rsid w:val="009D1988"/>
    <w:rsid w:val="009E29E7"/>
    <w:rsid w:val="009E3667"/>
    <w:rsid w:val="009F44DB"/>
    <w:rsid w:val="00A171E9"/>
    <w:rsid w:val="00A473BB"/>
    <w:rsid w:val="00A83567"/>
    <w:rsid w:val="00AA470E"/>
    <w:rsid w:val="00AE4EE0"/>
    <w:rsid w:val="00AF52D1"/>
    <w:rsid w:val="00B562F1"/>
    <w:rsid w:val="00B77130"/>
    <w:rsid w:val="00BB4883"/>
    <w:rsid w:val="00C23366"/>
    <w:rsid w:val="00C62868"/>
    <w:rsid w:val="00C9163E"/>
    <w:rsid w:val="00CB7D1E"/>
    <w:rsid w:val="00CD6238"/>
    <w:rsid w:val="00CF4F01"/>
    <w:rsid w:val="00D22C97"/>
    <w:rsid w:val="00D43641"/>
    <w:rsid w:val="00D45603"/>
    <w:rsid w:val="00D848B4"/>
    <w:rsid w:val="00E374B7"/>
    <w:rsid w:val="00E527E8"/>
    <w:rsid w:val="00E574A9"/>
    <w:rsid w:val="00E94149"/>
    <w:rsid w:val="00E96B30"/>
    <w:rsid w:val="00EA417F"/>
    <w:rsid w:val="00EF47C0"/>
    <w:rsid w:val="00F76EC1"/>
    <w:rsid w:val="00F8097E"/>
    <w:rsid w:val="00FA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D607F1C"/>
  <w15:docId w15:val="{30F7D4D6-6891-44FF-9B71-C9FAD999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5F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5FC6"/>
    <w:rPr>
      <w:rFonts w:asciiTheme="majorHAnsi" w:eastAsiaTheme="majorEastAsia" w:hAnsiTheme="majorHAnsi" w:cstheme="majorBidi"/>
      <w:sz w:val="18"/>
      <w:szCs w:val="18"/>
    </w:rPr>
  </w:style>
  <w:style w:type="paragraph" w:styleId="a6">
    <w:name w:val="header"/>
    <w:basedOn w:val="a"/>
    <w:link w:val="a7"/>
    <w:uiPriority w:val="99"/>
    <w:unhideWhenUsed/>
    <w:rsid w:val="00197DD2"/>
    <w:pPr>
      <w:tabs>
        <w:tab w:val="center" w:pos="4252"/>
        <w:tab w:val="right" w:pos="8504"/>
      </w:tabs>
      <w:snapToGrid w:val="0"/>
    </w:pPr>
  </w:style>
  <w:style w:type="character" w:customStyle="1" w:styleId="a7">
    <w:name w:val="ヘッダー (文字)"/>
    <w:basedOn w:val="a0"/>
    <w:link w:val="a6"/>
    <w:uiPriority w:val="99"/>
    <w:rsid w:val="00197DD2"/>
  </w:style>
  <w:style w:type="paragraph" w:styleId="a8">
    <w:name w:val="footer"/>
    <w:basedOn w:val="a"/>
    <w:link w:val="a9"/>
    <w:uiPriority w:val="99"/>
    <w:unhideWhenUsed/>
    <w:rsid w:val="00197DD2"/>
    <w:pPr>
      <w:tabs>
        <w:tab w:val="center" w:pos="4252"/>
        <w:tab w:val="right" w:pos="8504"/>
      </w:tabs>
      <w:snapToGrid w:val="0"/>
    </w:pPr>
  </w:style>
  <w:style w:type="character" w:customStyle="1" w:styleId="a9">
    <w:name w:val="フッター (文字)"/>
    <w:basedOn w:val="a0"/>
    <w:link w:val="a8"/>
    <w:uiPriority w:val="99"/>
    <w:rsid w:val="00197DD2"/>
  </w:style>
  <w:style w:type="character" w:styleId="aa">
    <w:name w:val="Hyperlink"/>
    <w:basedOn w:val="a0"/>
    <w:uiPriority w:val="99"/>
    <w:unhideWhenUsed/>
    <w:rsid w:val="008503F1"/>
    <w:rPr>
      <w:color w:val="0000FF" w:themeColor="hyperlink"/>
      <w:u w:val="single"/>
    </w:rPr>
  </w:style>
  <w:style w:type="character" w:styleId="ab">
    <w:name w:val="Unresolved Mention"/>
    <w:basedOn w:val="a0"/>
    <w:uiPriority w:val="99"/>
    <w:semiHidden/>
    <w:unhideWhenUsed/>
    <w:rsid w:val="008503F1"/>
    <w:rPr>
      <w:color w:val="605E5C"/>
      <w:shd w:val="clear" w:color="auto" w:fill="E1DFDD"/>
    </w:rPr>
  </w:style>
  <w:style w:type="paragraph" w:styleId="ac">
    <w:name w:val="List Paragraph"/>
    <w:basedOn w:val="a"/>
    <w:uiPriority w:val="34"/>
    <w:qFormat/>
    <w:rsid w:val="004E2F73"/>
    <w:pPr>
      <w:ind w:leftChars="400" w:left="840"/>
    </w:pPr>
  </w:style>
  <w:style w:type="character" w:styleId="ad">
    <w:name w:val="FollowedHyperlink"/>
    <w:basedOn w:val="a0"/>
    <w:uiPriority w:val="99"/>
    <w:semiHidden/>
    <w:unhideWhenUsed/>
    <w:rsid w:val="00FA4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nmori.org/kanbatsu/" TargetMode="External"/><Relationship Id="rId5" Type="http://schemas.openxmlformats.org/officeDocument/2006/relationships/footnotes" Target="footnotes.xml"/><Relationship Id="rId10" Type="http://schemas.openxmlformats.org/officeDocument/2006/relationships/hyperlink" Target="https://www.zenmori.org/kanbatsu/products/index.php&#12288;" TargetMode="External"/><Relationship Id="rId4" Type="http://schemas.openxmlformats.org/officeDocument/2006/relationships/webSettings" Target="webSettings.xml"/><Relationship Id="rId9" Type="http://schemas.openxmlformats.org/officeDocument/2006/relationships/hyperlink" Target="https://www.zenmori.org/kanbatsu/good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全森　田中 千恵</dc:creator>
  <cp:lastModifiedBy>長嶋</cp:lastModifiedBy>
  <cp:revision>9</cp:revision>
  <cp:lastPrinted>2024-12-24T05:00:00Z</cp:lastPrinted>
  <dcterms:created xsi:type="dcterms:W3CDTF">2024-12-25T01:26:00Z</dcterms:created>
  <dcterms:modified xsi:type="dcterms:W3CDTF">2025-02-10T04:33:00Z</dcterms:modified>
</cp:coreProperties>
</file>