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94936" w14:textId="3413B0E0" w:rsidR="000A329C" w:rsidRPr="000A329C" w:rsidRDefault="000A329C" w:rsidP="000A329C">
      <w:pPr>
        <w:jc w:val="center"/>
        <w:rPr>
          <w:rFonts w:ascii="ＭＳ ゴシック" w:eastAsia="ＭＳ ゴシック" w:hAnsi="ＭＳ ゴシック"/>
          <w:b/>
          <w:bCs/>
          <w:sz w:val="24"/>
          <w:szCs w:val="24"/>
        </w:rPr>
      </w:pPr>
      <w:r w:rsidRPr="00845AFA">
        <w:rPr>
          <w:rFonts w:ascii="ＭＳ ゴシック" w:eastAsia="ＭＳ ゴシック" w:hAnsi="ＭＳ ゴシック" w:hint="eastAsia"/>
          <w:b/>
          <w:bCs/>
          <w:sz w:val="24"/>
          <w:szCs w:val="24"/>
        </w:rPr>
        <w:t xml:space="preserve">コラム②　</w:t>
      </w:r>
      <w:r w:rsidRPr="000A329C">
        <w:rPr>
          <w:rFonts w:ascii="ＭＳ ゴシック" w:eastAsia="ＭＳ ゴシック" w:hAnsi="ＭＳ ゴシック" w:hint="eastAsia"/>
          <w:b/>
          <w:bCs/>
          <w:sz w:val="24"/>
          <w:szCs w:val="24"/>
          <w14:ligatures w14:val="none"/>
        </w:rPr>
        <w:t>国際協同組合年とは</w:t>
      </w:r>
      <w:r w:rsidR="00C628A9">
        <w:rPr>
          <w:rFonts w:ascii="ＭＳ ゴシック" w:eastAsia="ＭＳ ゴシック" w:hAnsi="ＭＳ ゴシック" w:hint="eastAsia"/>
          <w:b/>
          <w:bCs/>
          <w:sz w:val="24"/>
          <w:szCs w:val="24"/>
          <w14:ligatures w14:val="none"/>
        </w:rPr>
        <w:t xml:space="preserve">　</w:t>
      </w:r>
      <w:r w:rsidRPr="000A329C">
        <w:rPr>
          <w:rFonts w:ascii="ＭＳ ゴシック" w:eastAsia="ＭＳ ゴシック" w:hAnsi="ＭＳ ゴシック" w:hint="eastAsia"/>
          <w:b/>
          <w:bCs/>
          <w:sz w:val="24"/>
          <w:szCs w:val="24"/>
          <w14:ligatures w14:val="none"/>
        </w:rPr>
        <w:t>日本の協同組合</w:t>
      </w:r>
    </w:p>
    <w:p w14:paraId="1D842C27" w14:textId="77777777" w:rsidR="00C628A9" w:rsidRDefault="00C628A9" w:rsidP="00C628A9">
      <w:pPr>
        <w:snapToGrid w:val="0"/>
        <w:ind w:firstLineChars="100" w:firstLine="240"/>
        <w:rPr>
          <w:rFonts w:ascii="ＭＳ 明朝" w:eastAsia="ＭＳ 明朝" w:hAnsi="ＭＳ 明朝"/>
          <w:sz w:val="24"/>
          <w:szCs w:val="24"/>
          <w14:ligatures w14:val="none"/>
        </w:rPr>
      </w:pPr>
    </w:p>
    <w:p w14:paraId="47406CD8" w14:textId="729E8A1D" w:rsidR="000A329C" w:rsidRPr="00C628A9" w:rsidRDefault="00C628A9" w:rsidP="00C628A9">
      <w:pPr>
        <w:snapToGrid w:val="0"/>
        <w:ind w:firstLineChars="100" w:firstLine="240"/>
        <w:rPr>
          <w:rFonts w:ascii="ＭＳ 明朝" w:eastAsia="ＭＳ 明朝" w:hAnsi="ＭＳ 明朝"/>
          <w:sz w:val="24"/>
          <w:szCs w:val="24"/>
          <w14:ligatures w14:val="none"/>
        </w:rPr>
      </w:pPr>
      <w:r w:rsidRPr="00C628A9">
        <w:rPr>
          <w:rFonts w:ascii="ＭＳ 明朝" w:eastAsia="ＭＳ 明朝" w:hAnsi="ＭＳ 明朝" w:hint="eastAsia"/>
          <w:sz w:val="24"/>
          <w:szCs w:val="24"/>
          <w14:ligatures w14:val="none"/>
        </w:rPr>
        <w:t>【協同組合の歴史】</w:t>
      </w:r>
    </w:p>
    <w:p w14:paraId="5310690E" w14:textId="47257258" w:rsidR="00C628A9" w:rsidRDefault="000A329C" w:rsidP="00C628A9">
      <w:pPr>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協同組合は人々がたすけあい、みんなの幸せの実現に向けて、より良い暮らしや社会を目指す自主・自立の経済組織であり、運動体です。協同組合はその時々の組合員の課題達成に取り組んできた歴史を持ちます。</w:t>
      </w:r>
      <w:bookmarkStart w:id="0" w:name="_Hlk176797889"/>
    </w:p>
    <w:p w14:paraId="68A84A4B" w14:textId="5FC847DF" w:rsidR="000A329C" w:rsidRPr="000A329C" w:rsidRDefault="000A329C" w:rsidP="000A329C">
      <w:pPr>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江戸時代末期には、二宮尊徳が経済的に苦しむ藩士のための「五常講」という信用組合のような制度を、大原幽学が「先祖株組合」という土地を出資の</w:t>
      </w:r>
      <w:r w:rsidR="003B5A1F">
        <w:rPr>
          <w:rFonts w:ascii="ＭＳ 明朝" w:eastAsia="ＭＳ 明朝" w:hAnsi="ＭＳ 明朝" w:hint="eastAsia"/>
          <w:sz w:val="24"/>
          <w:szCs w:val="24"/>
          <w14:ligatures w14:val="none"/>
        </w:rPr>
        <w:t>代わりにして</w:t>
      </w:r>
      <w:r w:rsidRPr="000A329C">
        <w:rPr>
          <w:rFonts w:ascii="ＭＳ 明朝" w:eastAsia="ＭＳ 明朝" w:hAnsi="ＭＳ 明朝" w:hint="eastAsia"/>
          <w:sz w:val="24"/>
          <w:szCs w:val="24"/>
          <w14:ligatures w14:val="none"/>
        </w:rPr>
        <w:t>その収益で農民らがたすけあって生活していく仕組みをつくりました。</w:t>
      </w:r>
    </w:p>
    <w:bookmarkEnd w:id="0"/>
    <w:p w14:paraId="1B36FC9C" w14:textId="77777777" w:rsidR="000A329C" w:rsidRPr="000A329C" w:rsidRDefault="000A329C" w:rsidP="000A329C">
      <w:pPr>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大正に入り、協同組合運動の父と呼ばれた賀川豊彦は、貧しい人々の救済のため労働運動、農民運動、</w:t>
      </w:r>
      <w:r w:rsidRPr="000A329C">
        <w:rPr>
          <w:rFonts w:ascii="ＭＳ 明朝" w:eastAsia="ＭＳ 明朝" w:hAnsi="ＭＳ 明朝"/>
          <w:sz w:val="24"/>
          <w:szCs w:val="24"/>
          <w14:ligatures w14:val="none"/>
        </w:rPr>
        <w:t>普通選挙運動など社会改革運動を推進</w:t>
      </w:r>
      <w:r w:rsidRPr="000A329C">
        <w:rPr>
          <w:rFonts w:ascii="ＭＳ 明朝" w:eastAsia="ＭＳ 明朝" w:hAnsi="ＭＳ 明朝" w:hint="eastAsia"/>
          <w:sz w:val="24"/>
          <w:szCs w:val="24"/>
          <w14:ligatures w14:val="none"/>
        </w:rPr>
        <w:t>しました。賀川豊彦が設立した神戸購買組合は現在まで続く協同組合の祖となっています。</w:t>
      </w:r>
    </w:p>
    <w:p w14:paraId="2785AC96" w14:textId="77777777" w:rsidR="000A329C" w:rsidRDefault="000A329C" w:rsidP="000A329C">
      <w:pPr>
        <w:tabs>
          <w:tab w:val="num" w:pos="720"/>
        </w:tabs>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協同組合が全国的につくられるようになった契機に1900年成立の産業組合法があります。その後、</w:t>
      </w:r>
      <w:r w:rsidRPr="000A329C">
        <w:rPr>
          <w:rFonts w:ascii="ＭＳ 明朝" w:eastAsia="ＭＳ 明朝" w:hAnsi="ＭＳ 明朝"/>
          <w:sz w:val="24"/>
          <w:szCs w:val="24"/>
          <w14:ligatures w14:val="none"/>
        </w:rPr>
        <w:t>1947年</w:t>
      </w:r>
      <w:r w:rsidRPr="000A329C">
        <w:rPr>
          <w:rFonts w:ascii="ＭＳ 明朝" w:eastAsia="ＭＳ 明朝" w:hAnsi="ＭＳ 明朝" w:hint="eastAsia"/>
          <w:sz w:val="24"/>
          <w:szCs w:val="24"/>
          <w14:ligatures w14:val="none"/>
        </w:rPr>
        <w:t>の</w:t>
      </w:r>
      <w:r w:rsidRPr="000A329C">
        <w:rPr>
          <w:rFonts w:ascii="ＭＳ 明朝" w:eastAsia="ＭＳ 明朝" w:hAnsi="ＭＳ 明朝"/>
          <w:sz w:val="24"/>
          <w:szCs w:val="24"/>
          <w14:ligatures w14:val="none"/>
        </w:rPr>
        <w:t>農協法</w:t>
      </w:r>
      <w:r w:rsidRPr="000A329C">
        <w:rPr>
          <w:rFonts w:ascii="ＭＳ 明朝" w:eastAsia="ＭＳ 明朝" w:hAnsi="ＭＳ 明朝" w:hint="eastAsia"/>
          <w:sz w:val="24"/>
          <w:szCs w:val="24"/>
          <w14:ligatures w14:val="none"/>
        </w:rPr>
        <w:t>をはじめとした個別協同組合法が順次制定されており、2022年10月には労働者協同組合法が施行されています。</w:t>
      </w:r>
    </w:p>
    <w:p w14:paraId="05A31659" w14:textId="77777777" w:rsidR="00C628A9" w:rsidRDefault="00C628A9" w:rsidP="000A329C">
      <w:pPr>
        <w:tabs>
          <w:tab w:val="num" w:pos="720"/>
        </w:tabs>
        <w:snapToGrid w:val="0"/>
        <w:ind w:firstLineChars="100" w:firstLine="240"/>
        <w:rPr>
          <w:rFonts w:ascii="ＭＳ 明朝" w:eastAsia="ＭＳ 明朝" w:hAnsi="ＭＳ 明朝"/>
          <w:sz w:val="24"/>
          <w:szCs w:val="24"/>
          <w14:ligatures w14:val="none"/>
        </w:rPr>
      </w:pPr>
    </w:p>
    <w:p w14:paraId="0B8CB27E" w14:textId="2705D388" w:rsidR="00C628A9" w:rsidRPr="000A329C" w:rsidRDefault="00C628A9" w:rsidP="000A329C">
      <w:pPr>
        <w:tabs>
          <w:tab w:val="num" w:pos="720"/>
        </w:tabs>
        <w:snapToGrid w:val="0"/>
        <w:ind w:firstLineChars="100" w:firstLine="240"/>
        <w:rPr>
          <w:rFonts w:ascii="ＭＳ 明朝" w:eastAsia="ＭＳ 明朝" w:hAnsi="ＭＳ 明朝"/>
          <w:sz w:val="24"/>
          <w:szCs w:val="24"/>
          <w14:ligatures w14:val="none"/>
        </w:rPr>
      </w:pPr>
      <w:r>
        <w:rPr>
          <w:rFonts w:ascii="ＭＳ 明朝" w:eastAsia="ＭＳ 明朝" w:hAnsi="ＭＳ 明朝" w:hint="eastAsia"/>
          <w:sz w:val="24"/>
          <w:szCs w:val="24"/>
          <w14:ligatures w14:val="none"/>
        </w:rPr>
        <w:t>【協同組合の特徴】</w:t>
      </w:r>
    </w:p>
    <w:p w14:paraId="65340577" w14:textId="0343E65D" w:rsidR="000A329C" w:rsidRPr="000A329C" w:rsidRDefault="000A329C" w:rsidP="00EA7DF4">
      <w:pPr>
        <w:tabs>
          <w:tab w:val="num" w:pos="720"/>
        </w:tabs>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世界的にみると、協同組合基本法のように横断的な法律が存在している国が多いですが、日本では、さまざまな種類の協同組合が個別法にもとづいて事業を行っており、これは日本の協同組合の特徴ともいえます。</w:t>
      </w:r>
    </w:p>
    <w:p w14:paraId="7E8C1809" w14:textId="55A926D2" w:rsidR="000A329C" w:rsidRDefault="000A329C" w:rsidP="000A329C">
      <w:pPr>
        <w:snapToGrid w:val="0"/>
        <w:ind w:firstLineChars="100" w:firstLine="240"/>
        <w:rPr>
          <w:rFonts w:ascii="ＭＳ 明朝" w:eastAsia="ＭＳ 明朝" w:hAnsi="ＭＳ 明朝"/>
          <w:sz w:val="24"/>
          <w:szCs w:val="24"/>
          <w14:ligatures w14:val="none"/>
        </w:rPr>
      </w:pPr>
      <w:r w:rsidRPr="000A329C">
        <w:rPr>
          <w:rFonts w:ascii="ＭＳ 明朝" w:eastAsia="ＭＳ 明朝" w:hAnsi="ＭＳ 明朝" w:hint="eastAsia"/>
          <w:sz w:val="24"/>
          <w:szCs w:val="24"/>
          <w14:ligatures w14:val="none"/>
        </w:rPr>
        <w:t>日本では、協同組合に延べ</w:t>
      </w:r>
      <w:r w:rsidRPr="000A329C">
        <w:rPr>
          <w:rFonts w:ascii="ＭＳ 明朝" w:eastAsia="ＭＳ 明朝" w:hAnsi="ＭＳ 明朝"/>
          <w:sz w:val="24"/>
          <w:szCs w:val="24"/>
          <w14:ligatures w14:val="none"/>
        </w:rPr>
        <w:t>1億820万人</w:t>
      </w:r>
      <w:r w:rsidRPr="000A329C">
        <w:rPr>
          <w:rFonts w:ascii="ＭＳ 明朝" w:eastAsia="ＭＳ 明朝" w:hAnsi="ＭＳ 明朝" w:hint="eastAsia"/>
          <w:sz w:val="24"/>
          <w:szCs w:val="24"/>
          <w14:ligatures w14:val="none"/>
        </w:rPr>
        <w:t>の</w:t>
      </w:r>
      <w:r w:rsidRPr="000A329C">
        <w:rPr>
          <w:rFonts w:ascii="ＭＳ 明朝" w:eastAsia="ＭＳ 明朝" w:hAnsi="ＭＳ 明朝"/>
          <w:sz w:val="24"/>
          <w:szCs w:val="24"/>
          <w14:ligatures w14:val="none"/>
        </w:rPr>
        <w:t>組合員</w:t>
      </w:r>
      <w:r w:rsidRPr="000A329C">
        <w:rPr>
          <w:rFonts w:ascii="ＭＳ 明朝" w:eastAsia="ＭＳ 明朝" w:hAnsi="ＭＳ 明朝" w:hint="eastAsia"/>
          <w:sz w:val="24"/>
          <w:szCs w:val="24"/>
          <w14:ligatures w14:val="none"/>
        </w:rPr>
        <w:t>が</w:t>
      </w:r>
      <w:r w:rsidRPr="000A329C">
        <w:rPr>
          <w:rFonts w:ascii="ＭＳ 明朝" w:eastAsia="ＭＳ 明朝" w:hAnsi="ＭＳ 明朝"/>
          <w:sz w:val="24"/>
          <w:szCs w:val="24"/>
          <w14:ligatures w14:val="none"/>
        </w:rPr>
        <w:t>加入して</w:t>
      </w:r>
      <w:r w:rsidRPr="000A329C">
        <w:rPr>
          <w:rFonts w:ascii="ＭＳ 明朝" w:eastAsia="ＭＳ 明朝" w:hAnsi="ＭＳ 明朝" w:hint="eastAsia"/>
          <w:sz w:val="24"/>
          <w:szCs w:val="24"/>
          <w14:ligatures w14:val="none"/>
        </w:rPr>
        <w:t>おり、</w:t>
      </w:r>
      <w:r w:rsidRPr="000A329C">
        <w:rPr>
          <w:rFonts w:ascii="ＭＳ 明朝" w:eastAsia="ＭＳ 明朝" w:hAnsi="ＭＳ 明朝"/>
          <w:sz w:val="24"/>
          <w:szCs w:val="24"/>
          <w14:ligatures w14:val="none"/>
        </w:rPr>
        <w:t>協同組合が生み出す付加価値額</w:t>
      </w:r>
      <w:r w:rsidRPr="000A329C">
        <w:rPr>
          <w:rFonts w:ascii="ＭＳ 明朝" w:eastAsia="ＭＳ 明朝" w:hAnsi="ＭＳ 明朝" w:hint="eastAsia"/>
          <w:sz w:val="24"/>
          <w:szCs w:val="24"/>
          <w14:ligatures w14:val="none"/>
        </w:rPr>
        <w:t>は</w:t>
      </w:r>
      <w:r w:rsidRPr="000A329C">
        <w:rPr>
          <w:rFonts w:ascii="ＭＳ 明朝" w:eastAsia="ＭＳ 明朝" w:hAnsi="ＭＳ 明朝"/>
          <w:sz w:val="24"/>
          <w:szCs w:val="24"/>
          <w14:ligatures w14:val="none"/>
        </w:rPr>
        <w:t>4兆9千億円にもなります</w:t>
      </w:r>
      <w:r w:rsidRPr="00211600">
        <w:rPr>
          <w:rFonts w:ascii="ＭＳ 明朝" w:eastAsia="ＭＳ 明朝" w:hAnsi="ＭＳ 明朝"/>
          <w:sz w:val="21"/>
          <w:szCs w:val="21"/>
          <w14:ligatures w14:val="none"/>
        </w:rPr>
        <w:t>（注</w:t>
      </w:r>
      <w:r w:rsidR="003E2A3A">
        <w:rPr>
          <w:rFonts w:ascii="ＭＳ 明朝" w:eastAsia="ＭＳ 明朝" w:hAnsi="ＭＳ 明朝" w:hint="eastAsia"/>
          <w:sz w:val="21"/>
          <w:szCs w:val="21"/>
          <w14:ligatures w14:val="none"/>
        </w:rPr>
        <w:t>１</w:t>
      </w:r>
      <w:r w:rsidRPr="00211600">
        <w:rPr>
          <w:rFonts w:ascii="ＭＳ 明朝" w:eastAsia="ＭＳ 明朝" w:hAnsi="ＭＳ 明朝"/>
          <w:sz w:val="21"/>
          <w:szCs w:val="21"/>
          <w14:ligatures w14:val="none"/>
        </w:rPr>
        <w:t>）</w:t>
      </w:r>
      <w:r w:rsidRPr="000A329C">
        <w:rPr>
          <w:rFonts w:ascii="ＭＳ 明朝" w:eastAsia="ＭＳ 明朝" w:hAnsi="ＭＳ 明朝"/>
          <w:sz w:val="24"/>
          <w:szCs w:val="24"/>
          <w14:ligatures w14:val="none"/>
        </w:rPr>
        <w:t>。</w:t>
      </w:r>
    </w:p>
    <w:p w14:paraId="5567F02C" w14:textId="6FA70F0D" w:rsidR="003E2A3A" w:rsidRPr="000A329C" w:rsidRDefault="003E2A3A" w:rsidP="000A329C">
      <w:pPr>
        <w:snapToGrid w:val="0"/>
        <w:ind w:firstLineChars="100" w:firstLine="240"/>
        <w:rPr>
          <w:rFonts w:ascii="ＭＳ 明朝" w:eastAsia="ＭＳ 明朝" w:hAnsi="ＭＳ 明朝"/>
          <w:sz w:val="24"/>
          <w:szCs w:val="24"/>
          <w14:ligatures w14:val="none"/>
        </w:rPr>
      </w:pPr>
      <w:r>
        <w:rPr>
          <w:rFonts w:ascii="ＭＳ 明朝" w:eastAsia="ＭＳ 明朝" w:hAnsi="ＭＳ 明朝" w:hint="eastAsia"/>
          <w:sz w:val="24"/>
          <w:szCs w:val="24"/>
          <w14:ligatures w14:val="none"/>
        </w:rPr>
        <w:t>また、</w:t>
      </w:r>
      <w:r w:rsidR="00AE2371">
        <w:rPr>
          <w:rFonts w:ascii="ＭＳ 明朝" w:eastAsia="ＭＳ 明朝" w:hAnsi="ＭＳ 明朝" w:hint="eastAsia"/>
          <w:sz w:val="24"/>
          <w:szCs w:val="24"/>
          <w14:ligatures w14:val="none"/>
        </w:rPr>
        <w:t>日本における</w:t>
      </w:r>
      <w:r>
        <w:rPr>
          <w:rFonts w:ascii="ＭＳ 明朝" w:eastAsia="ＭＳ 明朝" w:hAnsi="ＭＳ 明朝" w:hint="eastAsia"/>
          <w:sz w:val="24"/>
          <w:szCs w:val="24"/>
          <w14:ligatures w14:val="none"/>
        </w:rPr>
        <w:t>協同組合への加入率</w:t>
      </w:r>
      <w:r w:rsidR="00AE2371">
        <w:rPr>
          <w:rFonts w:ascii="ＭＳ 明朝" w:eastAsia="ＭＳ 明朝" w:hAnsi="ＭＳ 明朝" w:hint="eastAsia"/>
          <w:sz w:val="24"/>
          <w:szCs w:val="24"/>
          <w14:ligatures w14:val="none"/>
        </w:rPr>
        <w:t>は個人ベースで</w:t>
      </w:r>
      <w:r>
        <w:rPr>
          <w:rFonts w:ascii="ＭＳ 明朝" w:eastAsia="ＭＳ 明朝" w:hAnsi="ＭＳ 明朝" w:hint="eastAsia"/>
          <w:sz w:val="24"/>
          <w:szCs w:val="24"/>
          <w14:ligatures w14:val="none"/>
        </w:rPr>
        <w:t>46.5％、世帯ベース</w:t>
      </w:r>
      <w:r w:rsidR="00AE2371">
        <w:rPr>
          <w:rFonts w:ascii="ＭＳ 明朝" w:eastAsia="ＭＳ 明朝" w:hAnsi="ＭＳ 明朝" w:hint="eastAsia"/>
          <w:sz w:val="24"/>
          <w:szCs w:val="24"/>
          <w14:ligatures w14:val="none"/>
        </w:rPr>
        <w:t>で</w:t>
      </w:r>
      <w:r>
        <w:rPr>
          <w:rFonts w:ascii="ＭＳ 明朝" w:eastAsia="ＭＳ 明朝" w:hAnsi="ＭＳ 明朝" w:hint="eastAsia"/>
          <w:sz w:val="24"/>
          <w:szCs w:val="24"/>
          <w14:ligatures w14:val="none"/>
        </w:rPr>
        <w:t>51.4％と推計されます</w:t>
      </w:r>
      <w:r w:rsidRPr="00211600">
        <w:rPr>
          <w:rFonts w:ascii="ＭＳ 明朝" w:eastAsia="ＭＳ 明朝" w:hAnsi="ＭＳ 明朝"/>
          <w:sz w:val="21"/>
          <w:szCs w:val="21"/>
          <w14:ligatures w14:val="none"/>
        </w:rPr>
        <w:t>（注</w:t>
      </w:r>
      <w:r>
        <w:rPr>
          <w:rFonts w:ascii="ＭＳ 明朝" w:eastAsia="ＭＳ 明朝" w:hAnsi="ＭＳ 明朝" w:hint="eastAsia"/>
          <w:sz w:val="21"/>
          <w:szCs w:val="21"/>
          <w14:ligatures w14:val="none"/>
        </w:rPr>
        <w:t>２</w:t>
      </w:r>
      <w:r w:rsidRPr="00211600">
        <w:rPr>
          <w:rFonts w:ascii="ＭＳ 明朝" w:eastAsia="ＭＳ 明朝" w:hAnsi="ＭＳ 明朝"/>
          <w:sz w:val="21"/>
          <w:szCs w:val="21"/>
          <w14:ligatures w14:val="none"/>
        </w:rPr>
        <w:t>）</w:t>
      </w:r>
      <w:r>
        <w:rPr>
          <w:rFonts w:ascii="ＭＳ 明朝" w:eastAsia="ＭＳ 明朝" w:hAnsi="ＭＳ 明朝" w:hint="eastAsia"/>
          <w:sz w:val="24"/>
          <w:szCs w:val="24"/>
          <w14:ligatures w14:val="none"/>
        </w:rPr>
        <w:t>。</w:t>
      </w:r>
    </w:p>
    <w:p w14:paraId="424DA030" w14:textId="35A3BD52" w:rsidR="000A329C" w:rsidRPr="00EA7DF4" w:rsidRDefault="000A329C" w:rsidP="000A329C">
      <w:pPr>
        <w:snapToGrid w:val="0"/>
        <w:ind w:firstLineChars="100" w:firstLine="240"/>
        <w:rPr>
          <w:rFonts w:ascii="ＭＳ 明朝" w:eastAsia="ＭＳ 明朝" w:hAnsi="ＭＳ 明朝"/>
          <w:color w:val="000000" w:themeColor="text1"/>
          <w:sz w:val="24"/>
          <w:szCs w:val="24"/>
          <w14:ligatures w14:val="none"/>
        </w:rPr>
      </w:pPr>
      <w:r w:rsidRPr="00EA7DF4">
        <w:rPr>
          <w:rFonts w:ascii="ＭＳ 明朝" w:eastAsia="ＭＳ 明朝" w:hAnsi="ＭＳ 明朝" w:hint="eastAsia"/>
          <w:color w:val="000000" w:themeColor="text1"/>
          <w:sz w:val="24"/>
          <w:szCs w:val="24"/>
          <w14:ligatures w14:val="none"/>
        </w:rPr>
        <w:t>2025国際協同組合年を迎えた今、協同組合同士が連携を深め、社会課題の解決に一層取り組んでいくことが期待されています。</w:t>
      </w:r>
    </w:p>
    <w:p w14:paraId="3AA970F8" w14:textId="77777777" w:rsidR="00211600" w:rsidRDefault="00211600" w:rsidP="00211600">
      <w:pPr>
        <w:snapToGrid w:val="0"/>
        <w:rPr>
          <w:rFonts w:ascii="ＭＳ 明朝" w:eastAsia="ＭＳ 明朝" w:hAnsi="ＭＳ 明朝"/>
          <w:sz w:val="24"/>
          <w:szCs w:val="24"/>
          <w14:ligatures w14:val="none"/>
        </w:rPr>
      </w:pPr>
    </w:p>
    <w:p w14:paraId="0562D77C" w14:textId="77777777" w:rsidR="00303DE5" w:rsidRDefault="00211600" w:rsidP="00211600">
      <w:pPr>
        <w:snapToGrid w:val="0"/>
        <w:rPr>
          <w:rFonts w:ascii="ＭＳ 明朝" w:eastAsia="ＭＳ 明朝" w:hAnsi="ＭＳ 明朝"/>
          <w:sz w:val="21"/>
          <w:szCs w:val="21"/>
          <w14:ligatures w14:val="none"/>
        </w:rPr>
      </w:pPr>
      <w:r w:rsidRPr="00211600">
        <w:rPr>
          <w:rFonts w:ascii="ＭＳ 明朝" w:eastAsia="ＭＳ 明朝" w:hAnsi="ＭＳ 明朝" w:hint="eastAsia"/>
          <w:sz w:val="21"/>
          <w:szCs w:val="21"/>
          <w14:ligatures w14:val="none"/>
        </w:rPr>
        <w:t>（注</w:t>
      </w:r>
      <w:r w:rsidR="003E2A3A">
        <w:rPr>
          <w:rFonts w:ascii="ＭＳ 明朝" w:eastAsia="ＭＳ 明朝" w:hAnsi="ＭＳ 明朝" w:hint="eastAsia"/>
          <w:sz w:val="21"/>
          <w:szCs w:val="21"/>
          <w14:ligatures w14:val="none"/>
        </w:rPr>
        <w:t>１</w:t>
      </w:r>
      <w:r w:rsidRPr="00211600">
        <w:rPr>
          <w:rFonts w:ascii="ＭＳ 明朝" w:eastAsia="ＭＳ 明朝" w:hAnsi="ＭＳ 明朝" w:hint="eastAsia"/>
          <w:sz w:val="21"/>
          <w:szCs w:val="21"/>
          <w14:ligatures w14:val="none"/>
        </w:rPr>
        <w:t>）</w:t>
      </w:r>
      <w:r w:rsidR="00303DE5">
        <w:rPr>
          <w:rFonts w:ascii="ＭＳ 明朝" w:eastAsia="ＭＳ 明朝" w:hAnsi="ＭＳ 明朝" w:hint="eastAsia"/>
          <w:sz w:val="21"/>
          <w:szCs w:val="21"/>
          <w14:ligatures w14:val="none"/>
        </w:rPr>
        <w:t>『</w:t>
      </w:r>
      <w:r w:rsidRPr="00211600">
        <w:rPr>
          <w:rFonts w:ascii="ＭＳ 明朝" w:eastAsia="ＭＳ 明朝" w:hAnsi="ＭＳ 明朝" w:hint="eastAsia"/>
          <w:sz w:val="21"/>
          <w:szCs w:val="21"/>
          <w14:ligatures w14:val="none"/>
        </w:rPr>
        <w:t>2021年</w:t>
      </w:r>
      <w:r w:rsidR="00303DE5">
        <w:rPr>
          <w:rFonts w:ascii="ＭＳ 明朝" w:eastAsia="ＭＳ 明朝" w:hAnsi="ＭＳ 明朝" w:hint="eastAsia"/>
          <w:sz w:val="21"/>
          <w:szCs w:val="21"/>
          <w14:ligatures w14:val="none"/>
        </w:rPr>
        <w:t>事業年度版</w:t>
      </w:r>
      <w:r w:rsidRPr="00211600">
        <w:rPr>
          <w:rFonts w:ascii="ＭＳ 明朝" w:eastAsia="ＭＳ 明朝" w:hAnsi="ＭＳ 明朝" w:hint="eastAsia"/>
          <w:sz w:val="21"/>
          <w:szCs w:val="21"/>
          <w14:ligatures w14:val="none"/>
        </w:rPr>
        <w:t>協同組合統計表</w:t>
      </w:r>
      <w:r w:rsidR="00303DE5">
        <w:rPr>
          <w:rFonts w:ascii="ＭＳ 明朝" w:eastAsia="ＭＳ 明朝" w:hAnsi="ＭＳ 明朝" w:hint="eastAsia"/>
          <w:sz w:val="21"/>
          <w:szCs w:val="21"/>
          <w14:ligatures w14:val="none"/>
        </w:rPr>
        <w:t>』（2024年３月：日本協同組合連携機構）</w:t>
      </w:r>
      <w:r w:rsidRPr="00211600">
        <w:rPr>
          <w:rFonts w:ascii="ＭＳ 明朝" w:eastAsia="ＭＳ 明朝" w:hAnsi="ＭＳ 明朝" w:hint="eastAsia"/>
          <w:sz w:val="21"/>
          <w:szCs w:val="21"/>
          <w14:ligatures w14:val="none"/>
        </w:rPr>
        <w:t>。複数</w:t>
      </w:r>
    </w:p>
    <w:p w14:paraId="4F80A56A" w14:textId="5E307E1C" w:rsidR="00211600" w:rsidRDefault="00211600" w:rsidP="00303DE5">
      <w:pPr>
        <w:snapToGrid w:val="0"/>
        <w:ind w:firstLineChars="300" w:firstLine="630"/>
        <w:rPr>
          <w:rFonts w:ascii="ＭＳ 明朝" w:eastAsia="ＭＳ 明朝" w:hAnsi="ＭＳ 明朝"/>
          <w:sz w:val="21"/>
          <w:szCs w:val="21"/>
          <w14:ligatures w14:val="none"/>
        </w:rPr>
      </w:pPr>
      <w:r w:rsidRPr="00211600">
        <w:rPr>
          <w:rFonts w:ascii="ＭＳ 明朝" w:eastAsia="ＭＳ 明朝" w:hAnsi="ＭＳ 明朝" w:hint="eastAsia"/>
          <w:sz w:val="21"/>
          <w:szCs w:val="21"/>
          <w14:ligatures w14:val="none"/>
        </w:rPr>
        <w:t>組合に加入の場合は組合員数を重複計上。</w:t>
      </w:r>
    </w:p>
    <w:p w14:paraId="582AC4A8" w14:textId="572987DD" w:rsidR="003E2A3A" w:rsidRPr="00211600" w:rsidRDefault="003E2A3A" w:rsidP="00211600">
      <w:pPr>
        <w:snapToGrid w:val="0"/>
        <w:rPr>
          <w:rFonts w:ascii="ＭＳ 明朝" w:eastAsia="ＭＳ 明朝" w:hAnsi="ＭＳ 明朝"/>
          <w:sz w:val="21"/>
          <w:szCs w:val="21"/>
          <w14:ligatures w14:val="none"/>
        </w:rPr>
      </w:pPr>
      <w:r>
        <w:rPr>
          <w:rFonts w:ascii="ＭＳ 明朝" w:eastAsia="ＭＳ 明朝" w:hAnsi="ＭＳ 明朝" w:hint="eastAsia"/>
          <w:sz w:val="21"/>
          <w:szCs w:val="21"/>
          <w14:ligatures w14:val="none"/>
        </w:rPr>
        <w:t>（注２）</w:t>
      </w:r>
      <w:r w:rsidR="00AE2371">
        <w:rPr>
          <w:rFonts w:ascii="ＭＳ 明朝" w:eastAsia="ＭＳ 明朝" w:hAnsi="ＭＳ 明朝" w:hint="eastAsia"/>
          <w:sz w:val="21"/>
          <w:szCs w:val="21"/>
          <w14:ligatures w14:val="none"/>
        </w:rPr>
        <w:t>『協同組合に関する全国意識調査2022』</w:t>
      </w:r>
      <w:r w:rsidR="00303DE5">
        <w:rPr>
          <w:rFonts w:ascii="ＭＳ 明朝" w:eastAsia="ＭＳ 明朝" w:hAnsi="ＭＳ 明朝" w:hint="eastAsia"/>
          <w:sz w:val="21"/>
          <w:szCs w:val="21"/>
          <w14:ligatures w14:val="none"/>
        </w:rPr>
        <w:t>（</w:t>
      </w:r>
      <w:r w:rsidR="00AE2371">
        <w:rPr>
          <w:rFonts w:ascii="ＭＳ 明朝" w:eastAsia="ＭＳ 明朝" w:hAnsi="ＭＳ 明朝" w:hint="eastAsia"/>
          <w:sz w:val="21"/>
          <w:szCs w:val="21"/>
          <w14:ligatures w14:val="none"/>
        </w:rPr>
        <w:t>2023年３月：</w:t>
      </w:r>
      <w:r w:rsidR="00303DE5">
        <w:rPr>
          <w:rFonts w:ascii="ＭＳ 明朝" w:eastAsia="ＭＳ 明朝" w:hAnsi="ＭＳ 明朝" w:hint="eastAsia"/>
          <w:sz w:val="21"/>
          <w:szCs w:val="21"/>
          <w14:ligatures w14:val="none"/>
        </w:rPr>
        <w:t>日本協同組合連携機構）</w:t>
      </w:r>
    </w:p>
    <w:p w14:paraId="37072150" w14:textId="77777777" w:rsidR="000A329C" w:rsidRPr="00211600" w:rsidRDefault="000A329C" w:rsidP="000A329C">
      <w:pPr>
        <w:snapToGrid w:val="0"/>
        <w:ind w:firstLineChars="100" w:firstLine="240"/>
        <w:rPr>
          <w:rFonts w:ascii="Meiryo UI" w:eastAsia="Meiryo UI" w:hAnsi="Meiryo UI"/>
          <w:color w:val="FF0000"/>
          <w:sz w:val="24"/>
          <w:szCs w:val="24"/>
          <w14:ligatures w14:val="none"/>
        </w:rPr>
      </w:pPr>
    </w:p>
    <w:tbl>
      <w:tblPr>
        <w:tblStyle w:val="a3"/>
        <w:tblW w:w="8642" w:type="dxa"/>
        <w:tblLook w:val="04A0" w:firstRow="1" w:lastRow="0" w:firstColumn="1" w:lastColumn="0" w:noHBand="0" w:noVBand="1"/>
      </w:tblPr>
      <w:tblGrid>
        <w:gridCol w:w="3114"/>
        <w:gridCol w:w="3685"/>
        <w:gridCol w:w="1843"/>
      </w:tblGrid>
      <w:tr w:rsidR="001C1F30" w:rsidRPr="00211600" w14:paraId="38F80176" w14:textId="7D4A17B6" w:rsidTr="00211600">
        <w:tc>
          <w:tcPr>
            <w:tcW w:w="3114" w:type="dxa"/>
          </w:tcPr>
          <w:p w14:paraId="667CFD78" w14:textId="0BF47E46" w:rsidR="001C1F30" w:rsidRPr="00211600" w:rsidRDefault="001C1F30" w:rsidP="000B3B97">
            <w:pPr>
              <w:rPr>
                <w:rFonts w:ascii="Century" w:eastAsia="ＭＳ 明朝" w:hAnsi="Century"/>
              </w:rPr>
            </w:pPr>
            <w:r w:rsidRPr="00211600">
              <w:rPr>
                <w:rFonts w:ascii="Century" w:eastAsia="ＭＳ 明朝" w:hAnsi="Century" w:hint="eastAsia"/>
              </w:rPr>
              <w:t>農業協同組合</w:t>
            </w:r>
          </w:p>
        </w:tc>
        <w:tc>
          <w:tcPr>
            <w:tcW w:w="3685" w:type="dxa"/>
          </w:tcPr>
          <w:p w14:paraId="6414D56F" w14:textId="34B60CCD" w:rsidR="001C1F30" w:rsidRPr="00211600" w:rsidRDefault="001C1F30" w:rsidP="000B3B97">
            <w:pPr>
              <w:rPr>
                <w:rFonts w:ascii="Century" w:eastAsia="ＭＳ 明朝" w:hAnsi="Century"/>
              </w:rPr>
            </w:pPr>
            <w:r w:rsidRPr="00211600">
              <w:rPr>
                <w:rFonts w:ascii="Century" w:eastAsia="ＭＳ 明朝" w:hAnsi="Century" w:hint="eastAsia"/>
              </w:rPr>
              <w:t>農業生産指導・農産物販売、金融、共済、医療等</w:t>
            </w:r>
          </w:p>
        </w:tc>
        <w:tc>
          <w:tcPr>
            <w:tcW w:w="1843" w:type="dxa"/>
            <w:vMerge w:val="restart"/>
          </w:tcPr>
          <w:p w14:paraId="11801256" w14:textId="77777777" w:rsidR="00211600" w:rsidRDefault="00211600" w:rsidP="000B3B97">
            <w:pPr>
              <w:rPr>
                <w:rFonts w:ascii="Century" w:eastAsia="ＭＳ 明朝" w:hAnsi="Century"/>
              </w:rPr>
            </w:pPr>
          </w:p>
          <w:p w14:paraId="7898A420" w14:textId="77777777" w:rsidR="00211600" w:rsidRDefault="00211600" w:rsidP="000B3B97">
            <w:pPr>
              <w:rPr>
                <w:rFonts w:ascii="Century" w:eastAsia="ＭＳ 明朝" w:hAnsi="Century"/>
              </w:rPr>
            </w:pPr>
          </w:p>
          <w:p w14:paraId="1E7CABD0" w14:textId="12DD5318" w:rsidR="001C1F30" w:rsidRPr="00211600" w:rsidRDefault="001C1F30" w:rsidP="000B3B97">
            <w:pPr>
              <w:rPr>
                <w:rFonts w:ascii="Century" w:eastAsia="ＭＳ 明朝" w:hAnsi="Century"/>
              </w:rPr>
            </w:pPr>
            <w:r w:rsidRPr="00211600">
              <w:rPr>
                <w:rFonts w:ascii="Century" w:eastAsia="ＭＳ 明朝" w:hAnsi="Century" w:hint="eastAsia"/>
              </w:rPr>
              <w:t>同じ協同組合の定義・価値・原則に則り運営</w:t>
            </w:r>
          </w:p>
        </w:tc>
      </w:tr>
      <w:tr w:rsidR="001C1F30" w:rsidRPr="00211600" w14:paraId="4A214081" w14:textId="286AC1C9" w:rsidTr="00211600">
        <w:tc>
          <w:tcPr>
            <w:tcW w:w="3114" w:type="dxa"/>
          </w:tcPr>
          <w:p w14:paraId="1D5CDA05" w14:textId="592E7300" w:rsidR="001C1F30" w:rsidRPr="00211600" w:rsidRDefault="001C1F30" w:rsidP="000B3B97">
            <w:pPr>
              <w:rPr>
                <w:rFonts w:ascii="Century" w:eastAsia="ＭＳ 明朝" w:hAnsi="Century"/>
              </w:rPr>
            </w:pPr>
            <w:r w:rsidRPr="00211600">
              <w:rPr>
                <w:rFonts w:ascii="Century" w:eastAsia="ＭＳ 明朝" w:hAnsi="Century" w:hint="eastAsia"/>
              </w:rPr>
              <w:t>生活協同組合</w:t>
            </w:r>
          </w:p>
        </w:tc>
        <w:tc>
          <w:tcPr>
            <w:tcW w:w="3685" w:type="dxa"/>
          </w:tcPr>
          <w:p w14:paraId="0E24B69B" w14:textId="41F0DF80" w:rsidR="001C1F30" w:rsidRPr="00211600" w:rsidRDefault="001C1F30" w:rsidP="000B3B97">
            <w:pPr>
              <w:rPr>
                <w:rFonts w:ascii="Century" w:eastAsia="ＭＳ 明朝" w:hAnsi="Century"/>
              </w:rPr>
            </w:pPr>
            <w:r w:rsidRPr="00211600">
              <w:rPr>
                <w:rFonts w:ascii="Century" w:eastAsia="ＭＳ 明朝" w:hAnsi="Century" w:hint="eastAsia"/>
              </w:rPr>
              <w:t>商品供給や共済、</w:t>
            </w:r>
            <w:r w:rsidR="00FF59AA">
              <w:rPr>
                <w:rFonts w:ascii="Century" w:eastAsia="ＭＳ 明朝" w:hAnsi="Century" w:hint="eastAsia"/>
              </w:rPr>
              <w:t>医療・</w:t>
            </w:r>
            <w:r w:rsidRPr="00211600">
              <w:rPr>
                <w:rFonts w:ascii="Century" w:eastAsia="ＭＳ 明朝" w:hAnsi="Century" w:hint="eastAsia"/>
              </w:rPr>
              <w:t>福祉事業等</w:t>
            </w:r>
          </w:p>
        </w:tc>
        <w:tc>
          <w:tcPr>
            <w:tcW w:w="1843" w:type="dxa"/>
            <w:vMerge/>
          </w:tcPr>
          <w:p w14:paraId="22990886" w14:textId="77777777" w:rsidR="001C1F30" w:rsidRPr="00211600" w:rsidRDefault="001C1F30" w:rsidP="001C1F30">
            <w:pPr>
              <w:rPr>
                <w:rFonts w:ascii="Century" w:eastAsia="ＭＳ 明朝" w:hAnsi="Century"/>
              </w:rPr>
            </w:pPr>
          </w:p>
        </w:tc>
      </w:tr>
      <w:tr w:rsidR="001C1F30" w:rsidRPr="00211600" w14:paraId="076A3FFF" w14:textId="61F42304" w:rsidTr="00211600">
        <w:tc>
          <w:tcPr>
            <w:tcW w:w="3114" w:type="dxa"/>
          </w:tcPr>
          <w:p w14:paraId="78B46CE7" w14:textId="5647A960" w:rsidR="001C1F30" w:rsidRPr="00211600" w:rsidRDefault="001C1F30" w:rsidP="000B3B97">
            <w:pPr>
              <w:rPr>
                <w:rFonts w:ascii="Century" w:eastAsia="ＭＳ 明朝" w:hAnsi="Century"/>
              </w:rPr>
            </w:pPr>
            <w:r w:rsidRPr="00211600">
              <w:rPr>
                <w:rFonts w:ascii="Century" w:eastAsia="ＭＳ 明朝" w:hAnsi="Century" w:hint="eastAsia"/>
              </w:rPr>
              <w:t>漁業協同組合</w:t>
            </w:r>
          </w:p>
        </w:tc>
        <w:tc>
          <w:tcPr>
            <w:tcW w:w="3685" w:type="dxa"/>
          </w:tcPr>
          <w:p w14:paraId="3CC2C42B" w14:textId="6CABCF87" w:rsidR="001C1F30" w:rsidRPr="00211600" w:rsidRDefault="001C1F30" w:rsidP="000B3B97">
            <w:pPr>
              <w:rPr>
                <w:rFonts w:ascii="Century" w:eastAsia="ＭＳ 明朝" w:hAnsi="Century"/>
              </w:rPr>
            </w:pPr>
            <w:r w:rsidRPr="00211600">
              <w:rPr>
                <w:rFonts w:ascii="Century" w:eastAsia="ＭＳ 明朝" w:hAnsi="Century" w:hint="eastAsia"/>
              </w:rPr>
              <w:t>漁場の利用調整、集荷・販売・加工、営漁指導等</w:t>
            </w:r>
          </w:p>
        </w:tc>
        <w:tc>
          <w:tcPr>
            <w:tcW w:w="1843" w:type="dxa"/>
            <w:vMerge/>
          </w:tcPr>
          <w:p w14:paraId="6DF0408B" w14:textId="77777777" w:rsidR="001C1F30" w:rsidRPr="00211600" w:rsidRDefault="001C1F30" w:rsidP="000B3B97">
            <w:pPr>
              <w:rPr>
                <w:rFonts w:ascii="Century" w:eastAsia="ＭＳ 明朝" w:hAnsi="Century"/>
              </w:rPr>
            </w:pPr>
          </w:p>
        </w:tc>
      </w:tr>
      <w:tr w:rsidR="001C1F30" w:rsidRPr="00211600" w14:paraId="243B1DD5" w14:textId="75DBB297" w:rsidTr="00211600">
        <w:tc>
          <w:tcPr>
            <w:tcW w:w="3114" w:type="dxa"/>
          </w:tcPr>
          <w:p w14:paraId="1225BE94" w14:textId="35B59EE4" w:rsidR="001C1F30" w:rsidRPr="00211600" w:rsidRDefault="001C1F30" w:rsidP="000B3B97">
            <w:pPr>
              <w:rPr>
                <w:rFonts w:ascii="Century" w:eastAsia="ＭＳ 明朝" w:hAnsi="Century"/>
              </w:rPr>
            </w:pPr>
            <w:r w:rsidRPr="00211600">
              <w:rPr>
                <w:rFonts w:ascii="Century" w:eastAsia="ＭＳ 明朝" w:hAnsi="Century" w:hint="eastAsia"/>
              </w:rPr>
              <w:t>森林組合</w:t>
            </w:r>
          </w:p>
        </w:tc>
        <w:tc>
          <w:tcPr>
            <w:tcW w:w="3685" w:type="dxa"/>
          </w:tcPr>
          <w:p w14:paraId="4D0CFC4C" w14:textId="5529FF60" w:rsidR="001C1F30" w:rsidRPr="00211600" w:rsidRDefault="001C1F30" w:rsidP="000B3B97">
            <w:pPr>
              <w:rPr>
                <w:rFonts w:ascii="Century" w:eastAsia="ＭＳ 明朝" w:hAnsi="Century"/>
              </w:rPr>
            </w:pPr>
            <w:r w:rsidRPr="00211600">
              <w:rPr>
                <w:rFonts w:ascii="Century" w:eastAsia="ＭＳ 明朝" w:hAnsi="Century" w:hint="eastAsia"/>
              </w:rPr>
              <w:t>森林整備事業や林産事業等</w:t>
            </w:r>
          </w:p>
        </w:tc>
        <w:tc>
          <w:tcPr>
            <w:tcW w:w="1843" w:type="dxa"/>
            <w:vMerge/>
          </w:tcPr>
          <w:p w14:paraId="085F4C09" w14:textId="77777777" w:rsidR="001C1F30" w:rsidRPr="00211600" w:rsidRDefault="001C1F30" w:rsidP="001C1F30">
            <w:pPr>
              <w:rPr>
                <w:rFonts w:ascii="Century" w:eastAsia="ＭＳ 明朝" w:hAnsi="Century"/>
              </w:rPr>
            </w:pPr>
          </w:p>
        </w:tc>
      </w:tr>
      <w:tr w:rsidR="001C1F30" w:rsidRPr="00211600" w14:paraId="52F4E8B4" w14:textId="1CF64ECC" w:rsidTr="00211600">
        <w:tc>
          <w:tcPr>
            <w:tcW w:w="3114" w:type="dxa"/>
          </w:tcPr>
          <w:p w14:paraId="0AF438CB" w14:textId="385ABC92" w:rsidR="001C1F30" w:rsidRPr="00211600" w:rsidRDefault="001C1F30" w:rsidP="000B3B97">
            <w:pPr>
              <w:rPr>
                <w:rFonts w:ascii="Century" w:eastAsia="ＭＳ 明朝" w:hAnsi="Century"/>
              </w:rPr>
            </w:pPr>
            <w:r w:rsidRPr="00211600">
              <w:rPr>
                <w:rFonts w:ascii="Century" w:eastAsia="ＭＳ 明朝" w:hAnsi="Century" w:hint="eastAsia"/>
              </w:rPr>
              <w:t>労働者協同組合</w:t>
            </w:r>
          </w:p>
        </w:tc>
        <w:tc>
          <w:tcPr>
            <w:tcW w:w="3685" w:type="dxa"/>
          </w:tcPr>
          <w:p w14:paraId="56337100" w14:textId="3C68D9C9" w:rsidR="001C1F30" w:rsidRPr="00211600" w:rsidRDefault="001C1F30" w:rsidP="000B3B97">
            <w:pPr>
              <w:rPr>
                <w:rFonts w:ascii="Century" w:eastAsia="ＭＳ 明朝" w:hAnsi="Century"/>
              </w:rPr>
            </w:pPr>
            <w:r w:rsidRPr="00211600">
              <w:rPr>
                <w:rFonts w:ascii="Century" w:eastAsia="ＭＳ 明朝" w:hAnsi="Century" w:hint="eastAsia"/>
              </w:rPr>
              <w:t>人と地域に役立つ仕事づくり</w:t>
            </w:r>
          </w:p>
        </w:tc>
        <w:tc>
          <w:tcPr>
            <w:tcW w:w="1843" w:type="dxa"/>
            <w:vMerge/>
          </w:tcPr>
          <w:p w14:paraId="30399E82" w14:textId="77777777" w:rsidR="001C1F30" w:rsidRPr="00211600" w:rsidRDefault="001C1F30" w:rsidP="001C1F30">
            <w:pPr>
              <w:rPr>
                <w:rFonts w:ascii="Century" w:eastAsia="ＭＳ 明朝" w:hAnsi="Century"/>
              </w:rPr>
            </w:pPr>
          </w:p>
        </w:tc>
      </w:tr>
      <w:tr w:rsidR="001C1F30" w:rsidRPr="00211600" w14:paraId="5C9AB011" w14:textId="4CF45FFE" w:rsidTr="00211600">
        <w:tc>
          <w:tcPr>
            <w:tcW w:w="3114" w:type="dxa"/>
          </w:tcPr>
          <w:p w14:paraId="189016E3" w14:textId="4DDF7E4A" w:rsidR="001C1F30" w:rsidRPr="00211600" w:rsidRDefault="001C1F30" w:rsidP="000B3B97">
            <w:pPr>
              <w:rPr>
                <w:rFonts w:ascii="Century" w:eastAsia="ＭＳ 明朝" w:hAnsi="Century"/>
              </w:rPr>
            </w:pPr>
            <w:r w:rsidRPr="00211600">
              <w:rPr>
                <w:rFonts w:ascii="Century" w:eastAsia="ＭＳ 明朝" w:hAnsi="Century" w:hint="eastAsia"/>
              </w:rPr>
              <w:t>信用組合、信用金庫、労働金庫</w:t>
            </w:r>
          </w:p>
        </w:tc>
        <w:tc>
          <w:tcPr>
            <w:tcW w:w="3685" w:type="dxa"/>
          </w:tcPr>
          <w:p w14:paraId="6ACABF9B" w14:textId="06EC0866" w:rsidR="001C1F30" w:rsidRPr="00211600" w:rsidRDefault="001C1F30" w:rsidP="000B3B97">
            <w:pPr>
              <w:rPr>
                <w:rFonts w:ascii="Century" w:eastAsia="ＭＳ 明朝" w:hAnsi="Century"/>
              </w:rPr>
            </w:pPr>
            <w:r w:rsidRPr="00211600">
              <w:rPr>
                <w:rFonts w:ascii="Century" w:eastAsia="ＭＳ 明朝" w:hAnsi="Century" w:hint="eastAsia"/>
              </w:rPr>
              <w:t>組合員のための金融機関</w:t>
            </w:r>
          </w:p>
        </w:tc>
        <w:tc>
          <w:tcPr>
            <w:tcW w:w="1843" w:type="dxa"/>
            <w:vMerge/>
          </w:tcPr>
          <w:p w14:paraId="56137295" w14:textId="77777777" w:rsidR="001C1F30" w:rsidRPr="00211600" w:rsidRDefault="001C1F30" w:rsidP="001C1F30">
            <w:pPr>
              <w:rPr>
                <w:rFonts w:ascii="Century" w:eastAsia="ＭＳ 明朝" w:hAnsi="Century"/>
              </w:rPr>
            </w:pPr>
          </w:p>
        </w:tc>
      </w:tr>
    </w:tbl>
    <w:p w14:paraId="13118B48" w14:textId="77777777" w:rsidR="000B3B97" w:rsidRPr="00211600" w:rsidRDefault="000B3B97" w:rsidP="000B3B97">
      <w:pPr>
        <w:rPr>
          <w:rFonts w:ascii="Century" w:eastAsia="ＭＳ 明朝" w:hAnsi="Century"/>
        </w:rPr>
      </w:pPr>
    </w:p>
    <w:p w14:paraId="5C59B3A2" w14:textId="77777777" w:rsidR="000A329C" w:rsidRPr="00627979" w:rsidRDefault="000A329C" w:rsidP="000B3B97">
      <w:pPr>
        <w:rPr>
          <w:rFonts w:ascii="Century" w:eastAsia="ＭＳ 明朝" w:hAnsi="Century"/>
          <w:sz w:val="24"/>
          <w:szCs w:val="24"/>
        </w:rPr>
      </w:pPr>
    </w:p>
    <w:p w14:paraId="66C31E12" w14:textId="77777777" w:rsidR="00227EE7" w:rsidRDefault="00227EE7" w:rsidP="00227EE7">
      <w:pPr>
        <w:jc w:val="right"/>
        <w:rPr>
          <w:rFonts w:ascii="Century" w:eastAsia="ＭＳ 明朝" w:hAnsi="Century"/>
          <w:sz w:val="24"/>
          <w:szCs w:val="24"/>
        </w:rPr>
      </w:pPr>
      <w:r>
        <w:rPr>
          <w:rFonts w:ascii="Century" w:eastAsia="ＭＳ 明朝" w:hAnsi="Century" w:hint="eastAsia"/>
          <w:sz w:val="24"/>
          <w:szCs w:val="24"/>
        </w:rPr>
        <w:t>（</w:t>
      </w:r>
      <w:r>
        <w:rPr>
          <w:rFonts w:ascii="Century" w:eastAsia="ＭＳ 明朝" w:hAnsi="Century" w:hint="eastAsia"/>
          <w:sz w:val="24"/>
          <w:szCs w:val="24"/>
        </w:rPr>
        <w:t>2025</w:t>
      </w:r>
      <w:r>
        <w:rPr>
          <w:rFonts w:ascii="Century" w:eastAsia="ＭＳ 明朝" w:hAnsi="Century" w:hint="eastAsia"/>
          <w:sz w:val="24"/>
          <w:szCs w:val="24"/>
        </w:rPr>
        <w:t>国際協同組合年全国実行委員会　事務局</w:t>
      </w:r>
    </w:p>
    <w:p w14:paraId="767C157F" w14:textId="312154E8" w:rsidR="00227EE7" w:rsidRDefault="00227EE7" w:rsidP="00227EE7">
      <w:pPr>
        <w:ind w:firstLineChars="100" w:firstLine="240"/>
        <w:jc w:val="right"/>
        <w:rPr>
          <w:rFonts w:ascii="Century" w:eastAsia="ＭＳ 明朝" w:hAnsi="Century"/>
          <w:sz w:val="24"/>
          <w:szCs w:val="24"/>
        </w:rPr>
      </w:pPr>
      <w:r>
        <w:rPr>
          <w:rFonts w:ascii="Century" w:eastAsia="ＭＳ 明朝" w:hAnsi="Century" w:hint="eastAsia"/>
          <w:sz w:val="24"/>
          <w:szCs w:val="24"/>
        </w:rPr>
        <w:t>：一般社団法人　日本協同組合連携機構）</w:t>
      </w:r>
    </w:p>
    <w:p w14:paraId="332F9218" w14:textId="77777777" w:rsidR="00614DAF" w:rsidRPr="00614DAF" w:rsidRDefault="00614DAF" w:rsidP="003E2A3A">
      <w:pPr>
        <w:ind w:right="960"/>
        <w:rPr>
          <w:rFonts w:ascii="Century" w:eastAsia="ＭＳ 明朝" w:hAnsi="Century"/>
          <w:sz w:val="24"/>
          <w:szCs w:val="24"/>
        </w:rPr>
      </w:pPr>
    </w:p>
    <w:sectPr w:rsidR="00614DAF" w:rsidRPr="00614DAF" w:rsidSect="000B3B97">
      <w:pgSz w:w="11906" w:h="16838" w:code="9"/>
      <w:pgMar w:top="1134" w:right="1701" w:bottom="1134"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6C"/>
    <w:rsid w:val="00085FB6"/>
    <w:rsid w:val="000A329C"/>
    <w:rsid w:val="000B3B97"/>
    <w:rsid w:val="00105352"/>
    <w:rsid w:val="00183CFD"/>
    <w:rsid w:val="00196584"/>
    <w:rsid w:val="001C1F30"/>
    <w:rsid w:val="00211600"/>
    <w:rsid w:val="00227EE7"/>
    <w:rsid w:val="002715A9"/>
    <w:rsid w:val="002A54CE"/>
    <w:rsid w:val="002B0BF2"/>
    <w:rsid w:val="002C4FAB"/>
    <w:rsid w:val="002F2881"/>
    <w:rsid w:val="00303DE5"/>
    <w:rsid w:val="00326D12"/>
    <w:rsid w:val="003B5A1F"/>
    <w:rsid w:val="003E2A3A"/>
    <w:rsid w:val="00440EFA"/>
    <w:rsid w:val="004A79A2"/>
    <w:rsid w:val="00540B6B"/>
    <w:rsid w:val="00565275"/>
    <w:rsid w:val="006120A6"/>
    <w:rsid w:val="00614DAF"/>
    <w:rsid w:val="00627979"/>
    <w:rsid w:val="0066645E"/>
    <w:rsid w:val="006E3A16"/>
    <w:rsid w:val="007455A9"/>
    <w:rsid w:val="007503D8"/>
    <w:rsid w:val="00810810"/>
    <w:rsid w:val="008331E7"/>
    <w:rsid w:val="00843CA1"/>
    <w:rsid w:val="00845AFA"/>
    <w:rsid w:val="00887206"/>
    <w:rsid w:val="00912466"/>
    <w:rsid w:val="00943F5F"/>
    <w:rsid w:val="009B5407"/>
    <w:rsid w:val="009E6D67"/>
    <w:rsid w:val="00A1006C"/>
    <w:rsid w:val="00A60B2A"/>
    <w:rsid w:val="00AE2371"/>
    <w:rsid w:val="00AE3C48"/>
    <w:rsid w:val="00B217FA"/>
    <w:rsid w:val="00C628A9"/>
    <w:rsid w:val="00CD77D5"/>
    <w:rsid w:val="00DD4611"/>
    <w:rsid w:val="00E22C31"/>
    <w:rsid w:val="00E678E4"/>
    <w:rsid w:val="00EA7DF4"/>
    <w:rsid w:val="00FF5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8312E5"/>
  <w15:chartTrackingRefBased/>
  <w15:docId w15:val="{A33B4782-158A-49C2-88F4-F67EAF52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0B3B97"/>
    <w:rPr>
      <w:color w:val="0000FF"/>
      <w:u w:val="single"/>
    </w:rPr>
  </w:style>
  <w:style w:type="table" w:customStyle="1" w:styleId="1">
    <w:name w:val="表 (格子)1"/>
    <w:basedOn w:val="a1"/>
    <w:next w:val="a3"/>
    <w:uiPriority w:val="39"/>
    <w:rsid w:val="000A329C"/>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3CA91-6CB6-49A0-B888-2D1CFDA09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靖弘</dc:creator>
  <cp:keywords/>
  <dc:description/>
  <cp:lastModifiedBy>藤田 親継</cp:lastModifiedBy>
  <cp:revision>16</cp:revision>
  <dcterms:created xsi:type="dcterms:W3CDTF">2024-10-10T04:19:00Z</dcterms:created>
  <dcterms:modified xsi:type="dcterms:W3CDTF">2024-11-18T23:58:00Z</dcterms:modified>
</cp:coreProperties>
</file>